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Bidi"/>
          <w:b w:val="0"/>
          <w:bCs w:val="0"/>
          <w:color w:val="auto"/>
          <w:sz w:val="24"/>
          <w:szCs w:val="24"/>
        </w:rPr>
        <w:id w:val="-851182967"/>
        <w:docPartObj>
          <w:docPartGallery w:val="Cover Pages"/>
          <w:docPartUnique/>
        </w:docPartObj>
      </w:sdtPr>
      <w:sdtEndPr/>
      <w:sdtContent>
        <w:p w14:paraId="58D22C6D" w14:textId="493AC0F8" w:rsidR="00280BA3" w:rsidRDefault="009B0AD2" w:rsidP="009B0AD2">
          <w:pPr>
            <w:pStyle w:val="Heading1Word"/>
          </w:pPr>
          <w:r w:rsidRPr="009B0AD2">
            <w:t>Process for reporting medicines safety events identified in a social care setting in Surrey</w:t>
          </w:r>
          <w:r w:rsidR="00280BA3" w:rsidRPr="005667BE">
            <w:t xml:space="preserve"> </w:t>
          </w:r>
        </w:p>
        <w:p w14:paraId="50DF2FDC" w14:textId="77777777" w:rsidR="009B0AD2" w:rsidRDefault="009B0AD2" w:rsidP="0043234F">
          <w:pPr>
            <w:autoSpaceDE w:val="0"/>
            <w:autoSpaceDN w:val="0"/>
            <w:adjustRightInd w:val="0"/>
            <w:spacing w:after="120" w:line="240" w:lineRule="auto"/>
            <w:jc w:val="both"/>
            <w:rPr>
              <w:rFonts w:ascii="Arial" w:eastAsia="Calibri" w:hAnsi="Arial" w:cs="Arial"/>
              <w:sz w:val="22"/>
              <w:szCs w:val="22"/>
            </w:rPr>
          </w:pPr>
          <w:r w:rsidRPr="009B0AD2">
            <w:rPr>
              <w:rFonts w:ascii="Arial" w:eastAsia="Calibri" w:hAnsi="Arial" w:cs="Arial"/>
              <w:sz w:val="22"/>
              <w:szCs w:val="22"/>
            </w:rPr>
            <w:t xml:space="preserve">Medicines safety events are any </w:t>
          </w:r>
          <w:r w:rsidRPr="009B0AD2">
            <w:rPr>
              <w:rFonts w:ascii="Arial" w:eastAsia="Calibri" w:hAnsi="Arial" w:cs="Arial"/>
              <w:color w:val="000000"/>
              <w:sz w:val="22"/>
              <w:szCs w:val="23"/>
              <w:lang w:eastAsia="en-GB"/>
            </w:rPr>
            <w:t xml:space="preserve">Patient Safety Event which </w:t>
          </w:r>
          <w:proofErr w:type="gramStart"/>
          <w:r w:rsidRPr="009B0AD2">
            <w:rPr>
              <w:rFonts w:ascii="Arial" w:eastAsia="Calibri" w:hAnsi="Arial" w:cs="Arial"/>
              <w:color w:val="000000"/>
              <w:sz w:val="22"/>
              <w:szCs w:val="23"/>
              <w:lang w:eastAsia="en-GB"/>
            </w:rPr>
            <w:t>actually caused</w:t>
          </w:r>
          <w:proofErr w:type="gramEnd"/>
          <w:r w:rsidRPr="009B0AD2">
            <w:rPr>
              <w:rFonts w:ascii="Arial" w:eastAsia="Calibri" w:hAnsi="Arial" w:cs="Arial"/>
              <w:color w:val="000000"/>
              <w:sz w:val="22"/>
              <w:szCs w:val="23"/>
              <w:lang w:eastAsia="en-GB"/>
            </w:rPr>
            <w:t xml:space="preserve"> harm or had the potential to cause harm involving an error in the process of prescribing, dispensing, preparing, administering, storing, monitoring or providing medicines advice. </w:t>
          </w:r>
          <w:r w:rsidRPr="009B0AD2">
            <w:rPr>
              <w:rFonts w:ascii="Arial" w:eastAsia="Calibri" w:hAnsi="Arial" w:cs="Arial"/>
              <w:sz w:val="22"/>
              <w:szCs w:val="22"/>
            </w:rPr>
            <w:t xml:space="preserve">Reporting them and sharing intelligence across the organisations involved supports health and social care to learn from mistakes and to take action to keep patients safe. </w:t>
          </w:r>
        </w:p>
        <w:p w14:paraId="777836D2" w14:textId="77777777" w:rsidR="0043234F" w:rsidRPr="009B0AD2" w:rsidRDefault="0043234F" w:rsidP="0043234F">
          <w:pPr>
            <w:autoSpaceDE w:val="0"/>
            <w:autoSpaceDN w:val="0"/>
            <w:adjustRightInd w:val="0"/>
            <w:spacing w:after="120" w:line="240" w:lineRule="auto"/>
            <w:jc w:val="both"/>
            <w:rPr>
              <w:rFonts w:ascii="Arial" w:eastAsia="Calibri" w:hAnsi="Arial" w:cs="Arial"/>
              <w:color w:val="000000"/>
              <w:sz w:val="22"/>
              <w:szCs w:val="23"/>
              <w:lang w:eastAsia="en-GB"/>
            </w:rPr>
          </w:pPr>
        </w:p>
        <w:p w14:paraId="2ACEC65E" w14:textId="368D2EC4" w:rsidR="0043234F" w:rsidRPr="009B0AD2" w:rsidRDefault="009B0AD2" w:rsidP="009B0AD2">
          <w:pPr>
            <w:spacing w:after="0" w:line="240" w:lineRule="auto"/>
            <w:rPr>
              <w:rFonts w:asciiTheme="majorHAnsi" w:eastAsia="Times New Roman" w:hAnsiTheme="majorHAnsi" w:cstheme="majorHAnsi"/>
              <w:b/>
              <w:bCs/>
              <w:color w:val="005EB8" w:themeColor="accent1"/>
              <w:sz w:val="32"/>
              <w:szCs w:val="32"/>
            </w:rPr>
          </w:pPr>
          <w:r w:rsidRPr="009B0AD2">
            <w:rPr>
              <w:rFonts w:asciiTheme="majorHAnsi" w:eastAsia="Times New Roman" w:hAnsiTheme="majorHAnsi" w:cstheme="majorHAnsi"/>
              <w:b/>
              <w:bCs/>
              <w:color w:val="005EB8" w:themeColor="accent1"/>
              <w:sz w:val="32"/>
              <w:szCs w:val="32"/>
            </w:rPr>
            <w:t>Medicines safety events identified in a patient’s home involving a care agency</w:t>
          </w:r>
        </w:p>
        <w:p w14:paraId="5E779FC8" w14:textId="1C126140" w:rsidR="009B0AD2" w:rsidRPr="009B0AD2" w:rsidRDefault="009B0AD2" w:rsidP="0043234F">
          <w:pPr>
            <w:spacing w:after="120" w:line="240" w:lineRule="auto"/>
            <w:jc w:val="both"/>
            <w:rPr>
              <w:rFonts w:ascii="Arial" w:eastAsia="Calibri" w:hAnsi="Arial" w:cs="Arial"/>
              <w:sz w:val="22"/>
              <w:szCs w:val="22"/>
            </w:rPr>
          </w:pPr>
          <w:r w:rsidRPr="009B0AD2">
            <w:rPr>
              <w:rFonts w:ascii="Arial" w:eastAsia="Calibri" w:hAnsi="Arial" w:cs="Arial"/>
              <w:sz w:val="22"/>
              <w:szCs w:val="22"/>
            </w:rPr>
            <w:t xml:space="preserve">If a medicine safety event is identified where a home care agency is responsible for administering the medicines, the event should be reported by the identifying organisation following their normal process </w:t>
          </w:r>
          <w:r w:rsidRPr="009B0AD2">
            <w:rPr>
              <w:rFonts w:ascii="Arial" w:eastAsia="Calibri" w:hAnsi="Arial" w:cs="Arial"/>
              <w:b/>
              <w:bCs/>
              <w:sz w:val="22"/>
              <w:szCs w:val="22"/>
            </w:rPr>
            <w:t>AND</w:t>
          </w:r>
          <w:r w:rsidRPr="009B0AD2">
            <w:rPr>
              <w:rFonts w:ascii="Arial" w:eastAsia="Calibri" w:hAnsi="Arial" w:cs="Arial"/>
              <w:sz w:val="22"/>
              <w:szCs w:val="22"/>
            </w:rPr>
            <w:t xml:space="preserve"> to Surrey County Council A</w:t>
          </w:r>
          <w:r w:rsidR="004D370D">
            <w:rPr>
              <w:rFonts w:ascii="Arial" w:eastAsia="Calibri" w:hAnsi="Arial" w:cs="Arial"/>
              <w:sz w:val="22"/>
              <w:szCs w:val="22"/>
            </w:rPr>
            <w:t xml:space="preserve">dult </w:t>
          </w:r>
          <w:r w:rsidRPr="009B0AD2">
            <w:rPr>
              <w:rFonts w:ascii="Arial" w:eastAsia="Calibri" w:hAnsi="Arial" w:cs="Arial"/>
              <w:sz w:val="22"/>
              <w:szCs w:val="22"/>
            </w:rPr>
            <w:t>S</w:t>
          </w:r>
          <w:r w:rsidR="004D370D">
            <w:rPr>
              <w:rFonts w:ascii="Arial" w:eastAsia="Calibri" w:hAnsi="Arial" w:cs="Arial"/>
              <w:sz w:val="22"/>
              <w:szCs w:val="22"/>
            </w:rPr>
            <w:t xml:space="preserve">ocial </w:t>
          </w:r>
          <w:r w:rsidRPr="009B0AD2">
            <w:rPr>
              <w:rFonts w:ascii="Arial" w:eastAsia="Calibri" w:hAnsi="Arial" w:cs="Arial"/>
              <w:sz w:val="22"/>
              <w:szCs w:val="22"/>
            </w:rPr>
            <w:t>C</w:t>
          </w:r>
          <w:r w:rsidR="004D370D">
            <w:rPr>
              <w:rFonts w:ascii="Arial" w:eastAsia="Calibri" w:hAnsi="Arial" w:cs="Arial"/>
              <w:sz w:val="22"/>
              <w:szCs w:val="22"/>
            </w:rPr>
            <w:t>are (SCC ASC)</w:t>
          </w:r>
          <w:r w:rsidRPr="009B0AD2">
            <w:rPr>
              <w:rFonts w:ascii="Arial" w:eastAsia="Calibri" w:hAnsi="Arial" w:cs="Arial"/>
              <w:sz w:val="22"/>
              <w:szCs w:val="22"/>
            </w:rPr>
            <w:t xml:space="preserve"> team as these are potentially safeguarding concerns. Events should be reported via the online portal: </w:t>
          </w:r>
          <w:hyperlink r:id="rId8" w:anchor="headPspfrGs" w:history="1">
            <w:r w:rsidRPr="009B0AD2">
              <w:rPr>
                <w:rFonts w:ascii="Arial" w:eastAsia="Calibri" w:hAnsi="Arial" w:cs="Arial"/>
                <w:color w:val="0563C1"/>
                <w:sz w:val="22"/>
                <w:szCs w:val="22"/>
                <w:u w:val="single"/>
              </w:rPr>
              <w:t>Safeguarding Professional Referral</w:t>
            </w:r>
          </w:hyperlink>
        </w:p>
        <w:p w14:paraId="6A01A0D5" w14:textId="5B8402D0" w:rsidR="0043234F" w:rsidRDefault="009B0AD2" w:rsidP="0043234F">
          <w:pPr>
            <w:spacing w:after="120" w:line="240" w:lineRule="auto"/>
            <w:jc w:val="both"/>
            <w:rPr>
              <w:rFonts w:ascii="Arial" w:eastAsia="Calibri" w:hAnsi="Arial" w:cs="Arial"/>
              <w:sz w:val="22"/>
              <w:szCs w:val="22"/>
            </w:rPr>
          </w:pPr>
          <w:r w:rsidRPr="009B0AD2">
            <w:rPr>
              <w:rFonts w:ascii="Arial" w:eastAsia="Calibri" w:hAnsi="Arial" w:cs="Arial"/>
              <w:sz w:val="22"/>
              <w:szCs w:val="22"/>
            </w:rPr>
            <w:t xml:space="preserve">The SCC ASC team may do the initial investigation or for more complex cases will forward to the corresponding adults social care team. The relevant Quality Assurance Manager may also be made aware. </w:t>
          </w:r>
        </w:p>
        <w:p w14:paraId="1E1D9C84" w14:textId="77777777" w:rsidR="0043234F" w:rsidRPr="009B0AD2" w:rsidRDefault="0043234F" w:rsidP="0043234F">
          <w:pPr>
            <w:spacing w:after="120" w:line="240" w:lineRule="auto"/>
            <w:jc w:val="both"/>
            <w:rPr>
              <w:rFonts w:ascii="Arial" w:eastAsia="Calibri" w:hAnsi="Arial" w:cs="Arial"/>
              <w:sz w:val="22"/>
              <w:szCs w:val="22"/>
            </w:rPr>
          </w:pPr>
        </w:p>
        <w:p w14:paraId="7279772F" w14:textId="77777777" w:rsidR="009B0AD2" w:rsidRPr="009B0AD2" w:rsidRDefault="009B0AD2" w:rsidP="009B0AD2">
          <w:pPr>
            <w:spacing w:after="0" w:line="240" w:lineRule="auto"/>
            <w:rPr>
              <w:rFonts w:asciiTheme="majorHAnsi" w:eastAsia="Times New Roman" w:hAnsiTheme="majorHAnsi" w:cstheme="majorHAnsi"/>
              <w:b/>
              <w:bCs/>
              <w:color w:val="005EB8" w:themeColor="accent1"/>
              <w:sz w:val="32"/>
              <w:szCs w:val="32"/>
            </w:rPr>
          </w:pPr>
          <w:r w:rsidRPr="009B0AD2">
            <w:rPr>
              <w:rFonts w:asciiTheme="majorHAnsi" w:eastAsia="Times New Roman" w:hAnsiTheme="majorHAnsi" w:cstheme="majorHAnsi"/>
              <w:b/>
              <w:bCs/>
              <w:color w:val="005EB8" w:themeColor="accent1"/>
              <w:sz w:val="32"/>
              <w:szCs w:val="32"/>
            </w:rPr>
            <w:t>Medicines safety events identified in a Care Home</w:t>
          </w:r>
        </w:p>
        <w:p w14:paraId="421E24D5" w14:textId="5BD2FB97" w:rsidR="009B0AD2" w:rsidRDefault="009B0AD2" w:rsidP="0043234F">
          <w:pPr>
            <w:spacing w:after="120" w:line="240" w:lineRule="auto"/>
            <w:jc w:val="both"/>
          </w:pPr>
          <w:r w:rsidRPr="009B0AD2">
            <w:rPr>
              <w:rFonts w:ascii="Arial" w:eastAsia="Calibri" w:hAnsi="Arial" w:cs="Arial"/>
              <w:sz w:val="22"/>
              <w:szCs w:val="22"/>
            </w:rPr>
            <w:t xml:space="preserve">If a medicine safety event is identified where a Care Home is responsible for administering the medicines, the event should be reported by the identifying organisation and/or Care Home following their normal process. The event should </w:t>
          </w:r>
          <w:r w:rsidRPr="009B0AD2">
            <w:rPr>
              <w:rFonts w:ascii="Arial" w:eastAsia="Calibri" w:hAnsi="Arial" w:cs="Arial"/>
              <w:b/>
              <w:bCs/>
              <w:sz w:val="22"/>
              <w:szCs w:val="22"/>
            </w:rPr>
            <w:t>ALSO</w:t>
          </w:r>
          <w:r w:rsidRPr="009B0AD2">
            <w:rPr>
              <w:rFonts w:ascii="Arial" w:eastAsia="Calibri" w:hAnsi="Arial" w:cs="Arial"/>
              <w:sz w:val="22"/>
              <w:szCs w:val="22"/>
            </w:rPr>
            <w:t xml:space="preserve"> be reported by the identifying organisation to S</w:t>
          </w:r>
          <w:r w:rsidR="0043234F">
            <w:rPr>
              <w:rFonts w:ascii="Arial" w:eastAsia="Calibri" w:hAnsi="Arial" w:cs="Arial"/>
              <w:sz w:val="22"/>
              <w:szCs w:val="22"/>
            </w:rPr>
            <w:t xml:space="preserve">CC </w:t>
          </w:r>
          <w:r w:rsidRPr="009B0AD2">
            <w:rPr>
              <w:rFonts w:ascii="Arial" w:eastAsia="Calibri" w:hAnsi="Arial" w:cs="Arial"/>
              <w:sz w:val="22"/>
              <w:szCs w:val="22"/>
            </w:rPr>
            <w:t xml:space="preserve">ASC Team as these are potentially safeguarding concerns via the online portal: </w:t>
          </w:r>
          <w:hyperlink r:id="rId9" w:anchor="headPspfrGs" w:history="1">
            <w:r w:rsidRPr="009B0AD2">
              <w:rPr>
                <w:rFonts w:ascii="Arial" w:eastAsia="Calibri" w:hAnsi="Arial" w:cs="Arial"/>
                <w:color w:val="0563C1"/>
                <w:sz w:val="22"/>
                <w:szCs w:val="22"/>
                <w:u w:val="single"/>
              </w:rPr>
              <w:t>Safeguarding Professional Referral</w:t>
            </w:r>
          </w:hyperlink>
        </w:p>
        <w:p w14:paraId="69B22620" w14:textId="77777777" w:rsidR="0043234F" w:rsidRPr="009B0AD2" w:rsidRDefault="0043234F" w:rsidP="0043234F">
          <w:pPr>
            <w:spacing w:after="120" w:line="240" w:lineRule="auto"/>
            <w:jc w:val="both"/>
            <w:rPr>
              <w:rFonts w:ascii="Arial" w:eastAsia="Calibri" w:hAnsi="Arial" w:cs="Arial"/>
              <w:color w:val="0563C1"/>
              <w:sz w:val="22"/>
              <w:szCs w:val="22"/>
              <w:u w:val="single"/>
            </w:rPr>
          </w:pPr>
        </w:p>
        <w:p w14:paraId="5CB53C7B" w14:textId="726D88F7" w:rsidR="0043234F" w:rsidRDefault="009B0AD2" w:rsidP="009B0AD2">
          <w:pPr>
            <w:spacing w:after="0" w:line="240" w:lineRule="auto"/>
            <w:rPr>
              <w:rFonts w:asciiTheme="majorHAnsi" w:eastAsia="Times New Roman" w:hAnsiTheme="majorHAnsi" w:cstheme="majorHAnsi"/>
              <w:b/>
              <w:bCs/>
              <w:color w:val="005EB8" w:themeColor="accent1"/>
              <w:sz w:val="32"/>
              <w:szCs w:val="32"/>
            </w:rPr>
          </w:pPr>
          <w:r w:rsidRPr="009B0AD2">
            <w:rPr>
              <w:rFonts w:asciiTheme="majorHAnsi" w:eastAsia="Times New Roman" w:hAnsiTheme="majorHAnsi" w:cstheme="majorHAnsi"/>
              <w:b/>
              <w:bCs/>
              <w:color w:val="005EB8" w:themeColor="accent1"/>
              <w:sz w:val="32"/>
              <w:szCs w:val="32"/>
            </w:rPr>
            <w:t>Reporting medicines safety events involving controlled drugs (CDs)</w:t>
          </w:r>
        </w:p>
        <w:p w14:paraId="273C5ADA" w14:textId="7BC91757" w:rsidR="009B0AD2" w:rsidRPr="009B0AD2" w:rsidRDefault="009B0AD2" w:rsidP="0043234F">
          <w:pPr>
            <w:spacing w:after="120" w:line="240" w:lineRule="auto"/>
            <w:jc w:val="both"/>
            <w:rPr>
              <w:rFonts w:asciiTheme="majorHAnsi" w:eastAsia="Times New Roman" w:hAnsiTheme="majorHAnsi" w:cstheme="majorHAnsi"/>
              <w:b/>
              <w:bCs/>
              <w:color w:val="005EB8" w:themeColor="accent1"/>
              <w:sz w:val="32"/>
              <w:szCs w:val="32"/>
            </w:rPr>
          </w:pPr>
          <w:r w:rsidRPr="009B0AD2">
            <w:rPr>
              <w:rFonts w:ascii="Arial" w:eastAsia="Calibri" w:hAnsi="Arial" w:cs="Arial"/>
              <w:sz w:val="22"/>
              <w:szCs w:val="22"/>
            </w:rPr>
            <w:t>All medicine safety events involving CDs must be reported via the CD reporting website:</w:t>
          </w:r>
          <w:r w:rsidRPr="009B0AD2">
            <w:rPr>
              <w:rFonts w:ascii="Arial" w:eastAsia="Calibri" w:hAnsi="Arial" w:cs="Arial"/>
              <w:sz w:val="22"/>
              <w:szCs w:val="22"/>
              <w:u w:val="single"/>
            </w:rPr>
            <w:t xml:space="preserve"> </w:t>
          </w:r>
          <w:r w:rsidRPr="009B0AD2">
            <w:rPr>
              <w:rFonts w:ascii="Arial" w:eastAsia="Calibri" w:hAnsi="Arial" w:cs="Arial"/>
              <w:color w:val="0563C1"/>
              <w:sz w:val="22"/>
              <w:szCs w:val="22"/>
              <w:u w:val="single"/>
            </w:rPr>
            <w:t>http://www.cdreporting.co.uk/</w:t>
          </w:r>
        </w:p>
        <w:p w14:paraId="5176262D" w14:textId="77777777" w:rsidR="009B0AD2" w:rsidRPr="009B0AD2" w:rsidRDefault="009B0AD2" w:rsidP="0043234F">
          <w:pPr>
            <w:spacing w:after="120" w:line="240" w:lineRule="auto"/>
            <w:jc w:val="both"/>
            <w:rPr>
              <w:rFonts w:ascii="Arial" w:eastAsia="Calibri" w:hAnsi="Arial" w:cs="Arial"/>
              <w:sz w:val="22"/>
              <w:szCs w:val="22"/>
            </w:rPr>
          </w:pPr>
          <w:r w:rsidRPr="009B0AD2">
            <w:rPr>
              <w:rFonts w:ascii="Arial" w:eastAsia="Calibri" w:hAnsi="Arial" w:cs="Arial"/>
              <w:sz w:val="22"/>
              <w:szCs w:val="22"/>
            </w:rPr>
            <w:t>Where further support is required the ICB Care Home leads and Quality Assurance Manager can be contacted as below:</w:t>
          </w:r>
        </w:p>
        <w:p w14:paraId="3CA3630A" w14:textId="77777777" w:rsidR="009B0AD2" w:rsidRPr="009B0AD2" w:rsidRDefault="009B0AD2" w:rsidP="009B0AD2">
          <w:pPr>
            <w:spacing w:after="0" w:line="240" w:lineRule="auto"/>
            <w:rPr>
              <w:rFonts w:ascii="Arial" w:eastAsia="Calibri" w:hAnsi="Arial" w:cs="Arial"/>
              <w:b/>
              <w:bCs/>
              <w:sz w:val="22"/>
              <w:szCs w:val="22"/>
            </w:rPr>
          </w:pPr>
          <w:r w:rsidRPr="009B0AD2">
            <w:rPr>
              <w:rFonts w:ascii="Arial" w:eastAsia="Calibri" w:hAnsi="Arial" w:cs="Arial"/>
              <w:b/>
              <w:bCs/>
              <w:sz w:val="22"/>
              <w:szCs w:val="22"/>
            </w:rPr>
            <w:t>Guildford and Waverley</w:t>
          </w:r>
        </w:p>
        <w:p w14:paraId="631B568A" w14:textId="77777777" w:rsidR="009B0AD2" w:rsidRPr="009B0AD2" w:rsidRDefault="009B0AD2" w:rsidP="009B0AD2">
          <w:pPr>
            <w:spacing w:after="0" w:line="240" w:lineRule="auto"/>
            <w:rPr>
              <w:rFonts w:ascii="Arial" w:eastAsia="Calibri" w:hAnsi="Arial" w:cs="Arial"/>
              <w:sz w:val="22"/>
              <w:szCs w:val="22"/>
            </w:rPr>
          </w:pPr>
          <w:r w:rsidRPr="009B0AD2">
            <w:rPr>
              <w:rFonts w:ascii="Arial" w:eastAsia="Calibri" w:hAnsi="Arial" w:cs="Arial"/>
              <w:sz w:val="22"/>
              <w:szCs w:val="22"/>
            </w:rPr>
            <w:t>Care home support matrons: Marisa Beazley and Natalie Watts</w:t>
          </w:r>
        </w:p>
        <w:p w14:paraId="2AD3D928" w14:textId="77777777" w:rsidR="009B0AD2" w:rsidRPr="009B0AD2" w:rsidRDefault="009B0AD2" w:rsidP="009B0AD2">
          <w:pPr>
            <w:spacing w:after="0" w:line="240" w:lineRule="auto"/>
            <w:rPr>
              <w:rFonts w:ascii="Calibri" w:eastAsia="Calibri" w:hAnsi="Calibri" w:cs="Times New Roman"/>
              <w:sz w:val="22"/>
              <w:szCs w:val="22"/>
            </w:rPr>
          </w:pPr>
          <w:r w:rsidRPr="009B0AD2">
            <w:rPr>
              <w:rFonts w:ascii="Arial" w:eastAsia="Calibri" w:hAnsi="Arial" w:cs="Arial"/>
              <w:sz w:val="22"/>
              <w:szCs w:val="22"/>
            </w:rPr>
            <w:t xml:space="preserve">Email: </w:t>
          </w:r>
          <w:hyperlink r:id="rId10" w:history="1">
            <w:r w:rsidRPr="009B0AD2">
              <w:rPr>
                <w:rFonts w:ascii="Arial" w:eastAsia="Calibri" w:hAnsi="Arial" w:cs="Arial"/>
                <w:color w:val="0563C1"/>
                <w:sz w:val="22"/>
                <w:szCs w:val="22"/>
                <w:u w:val="single"/>
              </w:rPr>
              <w:t>rsch.gw.carehomesupport@nhs.net</w:t>
            </w:r>
          </w:hyperlink>
        </w:p>
        <w:p w14:paraId="1C3E9206"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Quality Assurance Manager: Sunita Loi Solanki (Maternity Leave)</w:t>
          </w:r>
        </w:p>
        <w:p w14:paraId="2774B664"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Quality Assurance Manager: Siobhan Howells (Maternity Cover)</w:t>
          </w:r>
        </w:p>
        <w:p w14:paraId="4385D55F" w14:textId="77777777" w:rsidR="009B0AD2" w:rsidRPr="009B0AD2" w:rsidRDefault="009B0AD2" w:rsidP="009B0AD2">
          <w:pPr>
            <w:spacing w:after="0" w:line="259" w:lineRule="auto"/>
            <w:rPr>
              <w:rFonts w:ascii="Calibri" w:eastAsia="Calibri" w:hAnsi="Calibri" w:cs="Times New Roman"/>
              <w:sz w:val="22"/>
              <w:szCs w:val="22"/>
            </w:rPr>
          </w:pPr>
          <w:r w:rsidRPr="009B0AD2">
            <w:rPr>
              <w:rFonts w:ascii="Arial" w:eastAsia="Calibri" w:hAnsi="Arial" w:cs="Arial"/>
              <w:sz w:val="22"/>
              <w:szCs w:val="22"/>
            </w:rPr>
            <w:t xml:space="preserve">Email: </w:t>
          </w:r>
          <w:hyperlink r:id="rId11" w:history="1">
            <w:r w:rsidRPr="009B0AD2">
              <w:rPr>
                <w:rFonts w:ascii="Arial" w:eastAsia="Calibri" w:hAnsi="Arial" w:cs="Arial"/>
                <w:color w:val="0563C1"/>
                <w:sz w:val="22"/>
                <w:szCs w:val="22"/>
                <w:u w:val="single"/>
              </w:rPr>
              <w:t>ascquality.assurance@surreycc.gov.uk</w:t>
            </w:r>
          </w:hyperlink>
          <w:r w:rsidRPr="009B0AD2">
            <w:rPr>
              <w:rFonts w:ascii="Calibri" w:eastAsia="Calibri" w:hAnsi="Calibri" w:cs="Times New Roman"/>
              <w:sz w:val="22"/>
              <w:szCs w:val="22"/>
            </w:rPr>
            <w:t xml:space="preserve"> </w:t>
          </w:r>
        </w:p>
        <w:p w14:paraId="00577C73" w14:textId="77777777" w:rsidR="009B0AD2" w:rsidRPr="009B0AD2" w:rsidRDefault="009B0AD2" w:rsidP="009B0AD2">
          <w:pPr>
            <w:spacing w:after="0" w:line="259" w:lineRule="auto"/>
            <w:rPr>
              <w:rFonts w:ascii="Calibri" w:eastAsia="Calibri" w:hAnsi="Calibri" w:cs="Times New Roman"/>
              <w:sz w:val="22"/>
              <w:szCs w:val="22"/>
            </w:rPr>
          </w:pPr>
        </w:p>
        <w:p w14:paraId="374E0093"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b/>
              <w:bCs/>
              <w:sz w:val="22"/>
              <w:szCs w:val="22"/>
            </w:rPr>
            <w:lastRenderedPageBreak/>
            <w:t>North-West Surrey –</w:t>
          </w:r>
          <w:r w:rsidRPr="009B0AD2">
            <w:rPr>
              <w:rFonts w:ascii="Arial" w:eastAsia="Calibri" w:hAnsi="Arial" w:cs="Arial"/>
              <w:sz w:val="22"/>
              <w:szCs w:val="22"/>
            </w:rPr>
            <w:t xml:space="preserve"> Woking, Runnymede and Spelthorne </w:t>
          </w:r>
        </w:p>
        <w:p w14:paraId="4678D51B"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ICB lead: Sue Wales</w:t>
          </w:r>
        </w:p>
        <w:p w14:paraId="24943C89" w14:textId="77777777" w:rsidR="009B0AD2" w:rsidRPr="009B0AD2" w:rsidRDefault="009B0AD2" w:rsidP="009B0AD2">
          <w:pPr>
            <w:spacing w:after="0" w:line="259" w:lineRule="auto"/>
            <w:rPr>
              <w:rFonts w:ascii="Arial" w:eastAsia="Calibri" w:hAnsi="Arial" w:cs="Arial"/>
              <w:color w:val="0563C1"/>
              <w:sz w:val="22"/>
              <w:szCs w:val="22"/>
              <w:u w:val="single"/>
            </w:rPr>
          </w:pPr>
          <w:r w:rsidRPr="009B0AD2">
            <w:rPr>
              <w:rFonts w:ascii="Arial" w:eastAsia="Calibri" w:hAnsi="Arial" w:cs="Arial"/>
              <w:sz w:val="22"/>
              <w:szCs w:val="22"/>
            </w:rPr>
            <w:t xml:space="preserve">Email: </w:t>
          </w:r>
          <w:hyperlink r:id="rId12" w:history="1">
            <w:r w:rsidRPr="009B0AD2">
              <w:rPr>
                <w:rFonts w:ascii="Arial" w:eastAsia="Calibri" w:hAnsi="Arial" w:cs="Arial"/>
                <w:color w:val="0563C1"/>
                <w:sz w:val="22"/>
                <w:szCs w:val="22"/>
                <w:u w:val="single"/>
              </w:rPr>
              <w:t>s.wales@nhs.net</w:t>
            </w:r>
          </w:hyperlink>
        </w:p>
        <w:p w14:paraId="65E3116F"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Care Home Support team: </w:t>
          </w:r>
        </w:p>
        <w:p w14:paraId="5320BBF8"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Email: </w:t>
          </w:r>
          <w:hyperlink r:id="rId13" w:history="1">
            <w:r w:rsidRPr="009B0AD2">
              <w:rPr>
                <w:rFonts w:ascii="Arial" w:eastAsia="Calibri" w:hAnsi="Arial" w:cs="Arial"/>
                <w:color w:val="0563C1"/>
                <w:sz w:val="22"/>
                <w:szCs w:val="22"/>
                <w:u w:val="single"/>
              </w:rPr>
              <w:t>CSH.NWQualityCareHomeSupportTeam@nhs.net</w:t>
            </w:r>
          </w:hyperlink>
        </w:p>
        <w:p w14:paraId="29D80178"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Quality Assurance Manager: Cathy Kindlimann </w:t>
          </w:r>
        </w:p>
        <w:p w14:paraId="5EBD3368" w14:textId="77777777" w:rsidR="009B0AD2" w:rsidRPr="009B0AD2" w:rsidRDefault="009B0AD2" w:rsidP="009B0AD2">
          <w:pPr>
            <w:spacing w:after="0" w:line="259" w:lineRule="auto"/>
            <w:rPr>
              <w:rFonts w:ascii="Calibri" w:eastAsia="Calibri" w:hAnsi="Calibri" w:cs="Times New Roman"/>
              <w:sz w:val="22"/>
              <w:szCs w:val="22"/>
            </w:rPr>
          </w:pPr>
          <w:r w:rsidRPr="009B0AD2">
            <w:rPr>
              <w:rFonts w:ascii="Arial" w:eastAsia="Calibri" w:hAnsi="Arial" w:cs="Arial"/>
              <w:sz w:val="22"/>
              <w:szCs w:val="22"/>
            </w:rPr>
            <w:t xml:space="preserve">Email: </w:t>
          </w:r>
          <w:hyperlink r:id="rId14" w:history="1">
            <w:r w:rsidRPr="009B0AD2">
              <w:rPr>
                <w:rFonts w:ascii="Arial" w:eastAsia="Calibri" w:hAnsi="Arial" w:cs="Arial"/>
                <w:color w:val="0563C1"/>
                <w:sz w:val="22"/>
                <w:szCs w:val="22"/>
                <w:u w:val="single"/>
              </w:rPr>
              <w:t>ascquality.assurance@surreycc.gov.uk</w:t>
            </w:r>
          </w:hyperlink>
          <w:r w:rsidRPr="009B0AD2">
            <w:rPr>
              <w:rFonts w:ascii="Calibri" w:eastAsia="Calibri" w:hAnsi="Calibri" w:cs="Times New Roman"/>
              <w:sz w:val="22"/>
              <w:szCs w:val="22"/>
            </w:rPr>
            <w:t xml:space="preserve"> </w:t>
          </w:r>
        </w:p>
        <w:p w14:paraId="1B69FC51" w14:textId="77777777" w:rsidR="009B0AD2" w:rsidRPr="009B0AD2" w:rsidRDefault="009B0AD2" w:rsidP="009B0AD2">
          <w:pPr>
            <w:spacing w:after="0" w:line="259" w:lineRule="auto"/>
            <w:rPr>
              <w:rFonts w:ascii="Calibri" w:eastAsia="Calibri" w:hAnsi="Calibri" w:cs="Times New Roman"/>
              <w:sz w:val="22"/>
              <w:szCs w:val="22"/>
            </w:rPr>
          </w:pPr>
        </w:p>
        <w:p w14:paraId="4C01799B"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b/>
              <w:bCs/>
              <w:sz w:val="22"/>
              <w:szCs w:val="22"/>
            </w:rPr>
            <w:t>Surrey Downs-</w:t>
          </w:r>
          <w:r w:rsidRPr="009B0AD2">
            <w:rPr>
              <w:rFonts w:ascii="Arial" w:eastAsia="Calibri" w:hAnsi="Arial" w:cs="Arial"/>
              <w:sz w:val="22"/>
              <w:szCs w:val="22"/>
            </w:rPr>
            <w:t xml:space="preserve"> Epsom, Ewell, Elmbridge, Mole Valley</w:t>
          </w:r>
        </w:p>
        <w:p w14:paraId="6FA30267"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ICB lead: Sue Cook</w:t>
          </w:r>
        </w:p>
        <w:p w14:paraId="5BA0141D"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Email: </w:t>
          </w:r>
          <w:hyperlink r:id="rId15" w:history="1">
            <w:r w:rsidRPr="009B0AD2">
              <w:rPr>
                <w:rFonts w:ascii="Arial" w:eastAsia="Calibri" w:hAnsi="Arial" w:cs="Arial"/>
                <w:color w:val="0563C1"/>
                <w:sz w:val="22"/>
                <w:szCs w:val="22"/>
                <w:u w:val="single"/>
              </w:rPr>
              <w:t>susan.cook5@nhs.net</w:t>
            </w:r>
          </w:hyperlink>
        </w:p>
        <w:p w14:paraId="27308F8D"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Quality Assurance Manager: Wendy Burton</w:t>
          </w:r>
        </w:p>
        <w:p w14:paraId="0CFFE719"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Email: </w:t>
          </w:r>
          <w:hyperlink r:id="rId16" w:history="1">
            <w:r w:rsidRPr="009B0AD2">
              <w:rPr>
                <w:rFonts w:ascii="Arial" w:eastAsia="Calibri" w:hAnsi="Arial" w:cs="Arial"/>
                <w:color w:val="0563C1"/>
                <w:sz w:val="22"/>
                <w:szCs w:val="22"/>
                <w:u w:val="single"/>
              </w:rPr>
              <w:t>ascquality.assurance@surreycc.gov.uk</w:t>
            </w:r>
          </w:hyperlink>
          <w:r w:rsidRPr="009B0AD2">
            <w:rPr>
              <w:rFonts w:ascii="Arial" w:eastAsia="Calibri" w:hAnsi="Arial" w:cs="Arial"/>
              <w:sz w:val="22"/>
              <w:szCs w:val="22"/>
            </w:rPr>
            <w:t xml:space="preserve"> </w:t>
          </w:r>
        </w:p>
        <w:p w14:paraId="407FC4FA" w14:textId="77777777" w:rsidR="009B0AD2" w:rsidRDefault="009B0AD2" w:rsidP="009B0AD2">
          <w:pPr>
            <w:spacing w:after="0" w:line="259" w:lineRule="auto"/>
            <w:rPr>
              <w:rFonts w:ascii="Calibri" w:eastAsia="Calibri" w:hAnsi="Calibri" w:cs="Times New Roman"/>
              <w:sz w:val="22"/>
              <w:szCs w:val="22"/>
            </w:rPr>
          </w:pPr>
        </w:p>
        <w:p w14:paraId="5BE3CF9A" w14:textId="6FB9A870"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b/>
              <w:bCs/>
              <w:sz w:val="22"/>
              <w:szCs w:val="22"/>
            </w:rPr>
            <w:t>East Surrey –</w:t>
          </w:r>
          <w:r w:rsidRPr="009B0AD2">
            <w:rPr>
              <w:rFonts w:ascii="Arial" w:eastAsia="Calibri" w:hAnsi="Arial" w:cs="Arial"/>
              <w:sz w:val="22"/>
              <w:szCs w:val="22"/>
            </w:rPr>
            <w:t xml:space="preserve"> Tandridge, Reigate and Banstead</w:t>
          </w:r>
        </w:p>
        <w:p w14:paraId="4DA03F0E"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Care Home Matron: Caroline Hurman, Julie Reddick</w:t>
          </w:r>
        </w:p>
        <w:p w14:paraId="179FDC72"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Email: </w:t>
          </w:r>
          <w:hyperlink r:id="rId17" w:history="1">
            <w:r w:rsidRPr="009B0AD2">
              <w:rPr>
                <w:rFonts w:ascii="Arial" w:eastAsia="Calibri" w:hAnsi="Arial" w:cs="Arial"/>
                <w:color w:val="0563C1"/>
                <w:sz w:val="22"/>
                <w:szCs w:val="22"/>
                <w:u w:val="single"/>
              </w:rPr>
              <w:t>caroline.hurman@nhs.net</w:t>
            </w:r>
          </w:hyperlink>
          <w:r w:rsidRPr="009B0AD2">
            <w:rPr>
              <w:rFonts w:ascii="Arial" w:eastAsia="Calibri" w:hAnsi="Arial" w:cs="Arial"/>
              <w:sz w:val="22"/>
              <w:szCs w:val="22"/>
            </w:rPr>
            <w:t xml:space="preserve">, </w:t>
          </w:r>
          <w:hyperlink r:id="rId18" w:history="1">
            <w:r w:rsidRPr="009B0AD2">
              <w:rPr>
                <w:rFonts w:ascii="Arial" w:eastAsia="Calibri" w:hAnsi="Arial" w:cs="Arial"/>
                <w:color w:val="0563C1"/>
                <w:sz w:val="22"/>
                <w:szCs w:val="22"/>
                <w:u w:val="single"/>
              </w:rPr>
              <w:t>julie.reddick@nhs.net</w:t>
            </w:r>
          </w:hyperlink>
        </w:p>
        <w:p w14:paraId="6AD8CB84"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Quality Assurance Manager: Julie Aduwa </w:t>
          </w:r>
        </w:p>
        <w:p w14:paraId="1A047972"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Email: </w:t>
          </w:r>
          <w:hyperlink r:id="rId19" w:history="1">
            <w:r w:rsidRPr="009B0AD2">
              <w:rPr>
                <w:rFonts w:ascii="Arial" w:eastAsia="Calibri" w:hAnsi="Arial" w:cs="Arial"/>
                <w:color w:val="0563C1"/>
                <w:sz w:val="22"/>
                <w:szCs w:val="22"/>
                <w:u w:val="single"/>
              </w:rPr>
              <w:t>ascquality.assurance@surreycc.gov.uk</w:t>
            </w:r>
          </w:hyperlink>
          <w:r w:rsidRPr="009B0AD2">
            <w:rPr>
              <w:rFonts w:ascii="Arial" w:eastAsia="Calibri" w:hAnsi="Arial" w:cs="Arial"/>
              <w:sz w:val="22"/>
              <w:szCs w:val="22"/>
            </w:rPr>
            <w:t xml:space="preserve"> </w:t>
          </w:r>
        </w:p>
        <w:p w14:paraId="38B3D2DF" w14:textId="77777777" w:rsidR="009B0AD2" w:rsidRPr="009B0AD2" w:rsidRDefault="009B0AD2" w:rsidP="009B0AD2">
          <w:pPr>
            <w:spacing w:after="0" w:line="259" w:lineRule="auto"/>
            <w:rPr>
              <w:rFonts w:ascii="Arial" w:eastAsia="Calibri" w:hAnsi="Arial" w:cs="Arial"/>
              <w:sz w:val="22"/>
              <w:szCs w:val="22"/>
            </w:rPr>
          </w:pPr>
        </w:p>
        <w:p w14:paraId="65AD8149"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b/>
              <w:bCs/>
              <w:sz w:val="22"/>
              <w:szCs w:val="22"/>
            </w:rPr>
            <w:t>Learning Disability and Autism services</w:t>
          </w:r>
          <w:r w:rsidRPr="009B0AD2">
            <w:rPr>
              <w:rFonts w:ascii="Arial" w:eastAsia="Calibri" w:hAnsi="Arial" w:cs="Arial"/>
              <w:sz w:val="22"/>
              <w:szCs w:val="22"/>
            </w:rPr>
            <w:t xml:space="preserve"> – Surrey Heartlands</w:t>
          </w:r>
        </w:p>
        <w:p w14:paraId="4C45CA46"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Quality Assurance Manager: Gemma King </w:t>
          </w:r>
          <w:hyperlink r:id="rId20" w:history="1">
            <w:r w:rsidRPr="009B0AD2">
              <w:rPr>
                <w:rFonts w:ascii="Arial" w:eastAsia="Calibri" w:hAnsi="Arial" w:cs="Arial"/>
                <w:color w:val="0563C1"/>
                <w:sz w:val="22"/>
                <w:szCs w:val="22"/>
                <w:u w:val="single"/>
              </w:rPr>
              <w:t>gemma.king@surreycc.gov.uk</w:t>
            </w:r>
          </w:hyperlink>
          <w:r w:rsidRPr="009B0AD2">
            <w:rPr>
              <w:rFonts w:ascii="Arial" w:eastAsia="Calibri" w:hAnsi="Arial" w:cs="Arial"/>
              <w:sz w:val="22"/>
              <w:szCs w:val="22"/>
            </w:rPr>
            <w:t xml:space="preserve"> </w:t>
          </w:r>
        </w:p>
        <w:p w14:paraId="2C6DC9D4" w14:textId="77777777" w:rsidR="009B0AD2" w:rsidRPr="009B0AD2" w:rsidRDefault="009B0AD2" w:rsidP="009B0AD2">
          <w:pPr>
            <w:spacing w:after="0" w:line="259" w:lineRule="auto"/>
            <w:rPr>
              <w:rFonts w:ascii="Calibri" w:eastAsia="Calibri" w:hAnsi="Calibri" w:cs="Times New Roman"/>
              <w:sz w:val="22"/>
              <w:szCs w:val="22"/>
            </w:rPr>
          </w:pPr>
          <w:r w:rsidRPr="009B0AD2">
            <w:rPr>
              <w:rFonts w:ascii="Arial" w:eastAsia="Calibri" w:hAnsi="Arial" w:cs="Arial"/>
              <w:sz w:val="22"/>
              <w:szCs w:val="22"/>
            </w:rPr>
            <w:t xml:space="preserve">Quality Assurance Manager: Marzena Choinkowska </w:t>
          </w:r>
          <w:hyperlink r:id="rId21" w:history="1">
            <w:r w:rsidRPr="009B0AD2">
              <w:rPr>
                <w:rFonts w:ascii="Arial" w:eastAsia="Calibri" w:hAnsi="Arial" w:cs="Arial"/>
                <w:color w:val="0563C1"/>
                <w:sz w:val="22"/>
                <w:szCs w:val="22"/>
                <w:u w:val="single"/>
              </w:rPr>
              <w:t>marzena.choinkowska@surreycc.gov.uk</w:t>
            </w:r>
          </w:hyperlink>
        </w:p>
        <w:p w14:paraId="0AE4A129"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QA LD&amp;A email address: </w:t>
          </w:r>
          <w:hyperlink r:id="rId22" w:history="1">
            <w:r w:rsidRPr="009B0AD2">
              <w:rPr>
                <w:rFonts w:ascii="Arial" w:eastAsia="Calibri" w:hAnsi="Arial" w:cs="Arial"/>
                <w:color w:val="0563C1"/>
                <w:sz w:val="22"/>
                <w:szCs w:val="22"/>
                <w:u w:val="single"/>
              </w:rPr>
              <w:t>ascquality.assurance.LDA@surreycc.gov.uk</w:t>
            </w:r>
          </w:hyperlink>
          <w:r w:rsidRPr="009B0AD2">
            <w:rPr>
              <w:rFonts w:ascii="Arial" w:eastAsia="Calibri" w:hAnsi="Arial" w:cs="Arial"/>
              <w:sz w:val="22"/>
              <w:szCs w:val="22"/>
            </w:rPr>
            <w:t xml:space="preserve"> </w:t>
          </w:r>
        </w:p>
        <w:p w14:paraId="00075EE4" w14:textId="77777777" w:rsidR="009B0AD2" w:rsidRPr="009B0AD2" w:rsidRDefault="009B0AD2" w:rsidP="009B0AD2">
          <w:pPr>
            <w:spacing w:after="0" w:line="259" w:lineRule="auto"/>
            <w:rPr>
              <w:rFonts w:ascii="Calibri" w:eastAsia="Calibri" w:hAnsi="Calibri" w:cs="Times New Roman"/>
              <w:sz w:val="22"/>
              <w:szCs w:val="22"/>
            </w:rPr>
          </w:pPr>
        </w:p>
        <w:p w14:paraId="35CFFEC3"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b/>
              <w:bCs/>
              <w:sz w:val="22"/>
              <w:szCs w:val="22"/>
            </w:rPr>
            <w:t>Mental Health services</w:t>
          </w:r>
          <w:r w:rsidRPr="009B0AD2">
            <w:rPr>
              <w:rFonts w:ascii="Arial" w:eastAsia="Calibri" w:hAnsi="Arial" w:cs="Arial"/>
              <w:sz w:val="22"/>
              <w:szCs w:val="22"/>
            </w:rPr>
            <w:t xml:space="preserve"> – Surrey Heartlands</w:t>
          </w:r>
        </w:p>
        <w:p w14:paraId="076D3F95"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Quality Assurance Manager: Monika </w:t>
          </w:r>
          <w:proofErr w:type="spellStart"/>
          <w:r w:rsidRPr="009B0AD2">
            <w:rPr>
              <w:rFonts w:ascii="Arial" w:eastAsia="Calibri" w:hAnsi="Arial" w:cs="Arial"/>
              <w:sz w:val="22"/>
              <w:szCs w:val="22"/>
            </w:rPr>
            <w:t>Raputa</w:t>
          </w:r>
          <w:proofErr w:type="spellEnd"/>
          <w:r w:rsidRPr="009B0AD2">
            <w:rPr>
              <w:rFonts w:ascii="Arial" w:eastAsia="Calibri" w:hAnsi="Arial" w:cs="Arial"/>
              <w:sz w:val="22"/>
              <w:szCs w:val="22"/>
            </w:rPr>
            <w:t xml:space="preserve">-Faryna  </w:t>
          </w:r>
          <w:hyperlink r:id="rId23" w:history="1">
            <w:r w:rsidRPr="009B0AD2">
              <w:rPr>
                <w:rFonts w:ascii="Arial" w:eastAsia="Calibri" w:hAnsi="Arial" w:cs="Arial"/>
                <w:color w:val="0563C1"/>
                <w:sz w:val="22"/>
                <w:szCs w:val="22"/>
                <w:u w:val="single"/>
              </w:rPr>
              <w:t>Monika.RaputaFaryna@surreycc.gov.uk</w:t>
            </w:r>
          </w:hyperlink>
          <w:r w:rsidRPr="009B0AD2">
            <w:rPr>
              <w:rFonts w:ascii="Arial" w:eastAsia="Calibri" w:hAnsi="Arial" w:cs="Arial"/>
              <w:sz w:val="22"/>
              <w:szCs w:val="22"/>
            </w:rPr>
            <w:t xml:space="preserve"> </w:t>
          </w:r>
        </w:p>
        <w:p w14:paraId="052CF5D9" w14:textId="77777777" w:rsidR="009B0AD2" w:rsidRPr="009B0AD2" w:rsidRDefault="009B0AD2" w:rsidP="009B0AD2">
          <w:pPr>
            <w:spacing w:after="0" w:line="259" w:lineRule="auto"/>
            <w:rPr>
              <w:rFonts w:ascii="Arial" w:eastAsia="Calibri" w:hAnsi="Arial" w:cs="Arial"/>
              <w:sz w:val="22"/>
              <w:szCs w:val="22"/>
            </w:rPr>
          </w:pPr>
          <w:r w:rsidRPr="009B0AD2">
            <w:rPr>
              <w:rFonts w:ascii="Arial" w:eastAsia="Calibri" w:hAnsi="Arial" w:cs="Arial"/>
              <w:sz w:val="22"/>
              <w:szCs w:val="22"/>
            </w:rPr>
            <w:t xml:space="preserve">Quality Assurance Manager: Carol Mahoney </w:t>
          </w:r>
          <w:hyperlink r:id="rId24" w:history="1">
            <w:r w:rsidRPr="009B0AD2">
              <w:rPr>
                <w:rFonts w:ascii="Arial" w:eastAsia="Calibri" w:hAnsi="Arial" w:cs="Arial"/>
                <w:color w:val="0563C1"/>
                <w:sz w:val="22"/>
                <w:szCs w:val="22"/>
                <w:u w:val="single"/>
              </w:rPr>
              <w:t>carol.mahoney@surreycc.gov.uk</w:t>
            </w:r>
          </w:hyperlink>
          <w:r w:rsidRPr="009B0AD2">
            <w:rPr>
              <w:rFonts w:ascii="Arial" w:eastAsia="Calibri" w:hAnsi="Arial" w:cs="Arial"/>
              <w:sz w:val="22"/>
              <w:szCs w:val="22"/>
            </w:rPr>
            <w:t xml:space="preserve"> </w:t>
          </w:r>
        </w:p>
        <w:p w14:paraId="25F96F7B" w14:textId="0AF4F05B" w:rsidR="008C0BA8" w:rsidRDefault="009B0AD2" w:rsidP="009B0AD2">
          <w:pPr>
            <w:pStyle w:val="Heading1Word"/>
            <w:rPr>
              <w:rFonts w:ascii="Calibri" w:eastAsia="Calibri" w:hAnsi="Calibri" w:cs="Times New Roman"/>
              <w:b w:val="0"/>
              <w:bCs w:val="0"/>
              <w:color w:val="auto"/>
              <w:sz w:val="22"/>
              <w:szCs w:val="22"/>
            </w:rPr>
          </w:pPr>
          <w:r w:rsidRPr="009B0AD2">
            <w:rPr>
              <w:rFonts w:ascii="Arial" w:eastAsia="Calibri" w:hAnsi="Arial" w:cs="Arial"/>
              <w:b w:val="0"/>
              <w:bCs w:val="0"/>
              <w:color w:val="auto"/>
              <w:sz w:val="22"/>
              <w:szCs w:val="22"/>
            </w:rPr>
            <w:t xml:space="preserve">QA MH email address: </w:t>
          </w:r>
          <w:hyperlink r:id="rId25" w:history="1">
            <w:r w:rsidRPr="009B0AD2">
              <w:rPr>
                <w:rFonts w:ascii="Arial" w:eastAsia="Calibri" w:hAnsi="Arial" w:cs="Arial"/>
                <w:b w:val="0"/>
                <w:bCs w:val="0"/>
                <w:color w:val="0563C1"/>
                <w:sz w:val="22"/>
                <w:szCs w:val="22"/>
                <w:u w:val="single"/>
              </w:rPr>
              <w:t>ascquality.assurance.MH@surreycc.gov.uk</w:t>
            </w:r>
          </w:hyperlink>
        </w:p>
        <w:p w14:paraId="7299D70F" w14:textId="77777777" w:rsidR="00950937" w:rsidRPr="00507090" w:rsidRDefault="00950937" w:rsidP="009B0AD2">
          <w:pPr>
            <w:pStyle w:val="Heading1Word"/>
          </w:pP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170" w:type="dxa"/>
              <w:bottom w:w="57" w:type="dxa"/>
              <w:right w:w="57" w:type="dxa"/>
            </w:tblCellMar>
            <w:tblLook w:val="01E0" w:firstRow="1" w:lastRow="1" w:firstColumn="1" w:lastColumn="1" w:noHBand="0" w:noVBand="0"/>
          </w:tblPr>
          <w:tblGrid>
            <w:gridCol w:w="1110"/>
            <w:gridCol w:w="1805"/>
            <w:gridCol w:w="6940"/>
          </w:tblGrid>
          <w:tr w:rsidR="0008133F" w:rsidRPr="00506A46" w14:paraId="5633AD97" w14:textId="77777777" w:rsidTr="008C3B8F">
            <w:trPr>
              <w:trHeight w:val="737"/>
            </w:trPr>
            <w:tc>
              <w:tcPr>
                <w:tcW w:w="563" w:type="pct"/>
                <w:shd w:val="clear" w:color="auto" w:fill="005EB8" w:themeFill="accent1"/>
                <w:vAlign w:val="center"/>
              </w:tcPr>
              <w:p w14:paraId="4EFB2DC2" w14:textId="77777777" w:rsidR="0008133F" w:rsidRPr="006E4732" w:rsidRDefault="0008133F" w:rsidP="006E4732">
                <w:pPr>
                  <w:rPr>
                    <w:b/>
                    <w:bCs/>
                    <w:color w:val="FFFFFF" w:themeColor="background1"/>
                    <w:lang w:val="en-US"/>
                  </w:rPr>
                </w:pPr>
                <w:r w:rsidRPr="006E4732">
                  <w:rPr>
                    <w:b/>
                    <w:bCs/>
                    <w:color w:val="FFFFFF" w:themeColor="background1"/>
                    <w:lang w:val="en-US"/>
                  </w:rPr>
                  <w:t>Version</w:t>
                </w:r>
              </w:p>
            </w:tc>
            <w:tc>
              <w:tcPr>
                <w:tcW w:w="916" w:type="pct"/>
                <w:shd w:val="clear" w:color="auto" w:fill="005EB8" w:themeFill="accent1"/>
                <w:vAlign w:val="center"/>
              </w:tcPr>
              <w:p w14:paraId="15174B03" w14:textId="77777777" w:rsidR="0008133F" w:rsidRPr="006E4732" w:rsidRDefault="0008133F" w:rsidP="006E4732">
                <w:pPr>
                  <w:rPr>
                    <w:b/>
                    <w:bCs/>
                    <w:color w:val="FFFFFF" w:themeColor="background1"/>
                    <w:lang w:val="en-US"/>
                  </w:rPr>
                </w:pPr>
                <w:r w:rsidRPr="006E4732">
                  <w:rPr>
                    <w:b/>
                    <w:bCs/>
                    <w:color w:val="FFFFFF" w:themeColor="background1"/>
                    <w:lang w:val="en-US"/>
                  </w:rPr>
                  <w:t>Date</w:t>
                </w:r>
              </w:p>
            </w:tc>
            <w:tc>
              <w:tcPr>
                <w:tcW w:w="3521" w:type="pct"/>
                <w:shd w:val="clear" w:color="auto" w:fill="005EB8" w:themeFill="accent1"/>
                <w:vAlign w:val="center"/>
              </w:tcPr>
              <w:p w14:paraId="1C9D362A" w14:textId="77777777" w:rsidR="0008133F" w:rsidRPr="006E4732" w:rsidRDefault="0008133F" w:rsidP="006E4732">
                <w:pPr>
                  <w:rPr>
                    <w:b/>
                    <w:bCs/>
                    <w:color w:val="FFFFFF" w:themeColor="background1"/>
                    <w:lang w:val="en-US"/>
                  </w:rPr>
                </w:pPr>
                <w:r w:rsidRPr="006E4732">
                  <w:rPr>
                    <w:b/>
                    <w:bCs/>
                    <w:color w:val="FFFFFF" w:themeColor="background1"/>
                    <w:lang w:val="en-US"/>
                  </w:rPr>
                  <w:t>Comments / changes since last version</w:t>
                </w:r>
              </w:p>
            </w:tc>
          </w:tr>
          <w:tr w:rsidR="0008133F" w:rsidRPr="00506A46" w14:paraId="77E6ECFF" w14:textId="77777777" w:rsidTr="008C3B8F">
            <w:tblPrEx>
              <w:tblLook w:val="04A0" w:firstRow="1" w:lastRow="0" w:firstColumn="1" w:lastColumn="0" w:noHBand="0" w:noVBand="1"/>
            </w:tblPrEx>
            <w:trPr>
              <w:trHeight w:val="737"/>
            </w:trPr>
            <w:tc>
              <w:tcPr>
                <w:tcW w:w="563" w:type="pct"/>
                <w:shd w:val="clear" w:color="auto" w:fill="E8EDEE" w:themeFill="background2"/>
                <w:vAlign w:val="center"/>
              </w:tcPr>
              <w:p w14:paraId="17976CE0" w14:textId="77777777" w:rsidR="0008133F" w:rsidRPr="0043234F" w:rsidRDefault="0008133F" w:rsidP="006E4732">
                <w:pPr>
                  <w:rPr>
                    <w:lang w:val="en-US"/>
                  </w:rPr>
                </w:pPr>
                <w:r w:rsidRPr="0043234F">
                  <w:rPr>
                    <w:lang w:val="en-US"/>
                  </w:rPr>
                  <w:t>1.0</w:t>
                </w:r>
              </w:p>
            </w:tc>
            <w:tc>
              <w:tcPr>
                <w:tcW w:w="916" w:type="pct"/>
                <w:shd w:val="clear" w:color="auto" w:fill="E8EDEE" w:themeFill="background2"/>
                <w:vAlign w:val="center"/>
              </w:tcPr>
              <w:p w14:paraId="273879E2" w14:textId="629F51FF" w:rsidR="0008133F" w:rsidRPr="0043234F" w:rsidRDefault="00950937" w:rsidP="006E4732">
                <w:pPr>
                  <w:rPr>
                    <w:lang w:val="en-US"/>
                  </w:rPr>
                </w:pPr>
                <w:r w:rsidRPr="0043234F">
                  <w:rPr>
                    <w:lang w:val="en-US"/>
                  </w:rPr>
                  <w:t>April 2024</w:t>
                </w:r>
              </w:p>
            </w:tc>
            <w:tc>
              <w:tcPr>
                <w:tcW w:w="3521" w:type="pct"/>
                <w:shd w:val="clear" w:color="auto" w:fill="E8EDEE" w:themeFill="background2"/>
                <w:vAlign w:val="center"/>
              </w:tcPr>
              <w:p w14:paraId="36B54734" w14:textId="77777777" w:rsidR="0043234F" w:rsidRPr="0043234F" w:rsidRDefault="00950937" w:rsidP="006E4732">
                <w:pPr>
                  <w:pStyle w:val="ListParagraph"/>
                  <w:numPr>
                    <w:ilvl w:val="0"/>
                    <w:numId w:val="25"/>
                  </w:numPr>
                  <w:rPr>
                    <w:lang w:val="en-US"/>
                  </w:rPr>
                </w:pPr>
                <w:r w:rsidRPr="0043234F">
                  <w:rPr>
                    <w:lang w:val="en-US"/>
                  </w:rPr>
                  <w:t xml:space="preserve">Medicines safety </w:t>
                </w:r>
                <w:r w:rsidR="0043234F" w:rsidRPr="0043234F">
                  <w:rPr>
                    <w:lang w:val="en-US"/>
                  </w:rPr>
                  <w:t>team</w:t>
                </w:r>
              </w:p>
              <w:p w14:paraId="2D643235" w14:textId="5A071765" w:rsidR="0008133F" w:rsidRPr="0043234F" w:rsidRDefault="0043234F" w:rsidP="006E4732">
                <w:pPr>
                  <w:pStyle w:val="ListParagraph"/>
                  <w:numPr>
                    <w:ilvl w:val="0"/>
                    <w:numId w:val="25"/>
                  </w:numPr>
                  <w:rPr>
                    <w:lang w:val="en-US"/>
                  </w:rPr>
                </w:pPr>
                <w:r w:rsidRPr="0043234F">
                  <w:rPr>
                    <w:lang w:val="en-US"/>
                  </w:rPr>
                  <w:t>R</w:t>
                </w:r>
                <w:r w:rsidR="00950937" w:rsidRPr="0043234F">
                  <w:rPr>
                    <w:lang w:val="en-US"/>
                  </w:rPr>
                  <w:t xml:space="preserve">atified – Surrey Heartlands </w:t>
                </w:r>
                <w:r w:rsidRPr="0043234F">
                  <w:rPr>
                    <w:lang w:val="en-US"/>
                  </w:rPr>
                  <w:t>MSC</w:t>
                </w:r>
              </w:p>
            </w:tc>
          </w:tr>
          <w:tr w:rsidR="0008133F" w:rsidRPr="00506A46" w14:paraId="12354CA1" w14:textId="77777777" w:rsidTr="008C3B8F">
            <w:tblPrEx>
              <w:tblLook w:val="04A0" w:firstRow="1" w:lastRow="0" w:firstColumn="1" w:lastColumn="0" w:noHBand="0" w:noVBand="1"/>
            </w:tblPrEx>
            <w:trPr>
              <w:trHeight w:val="737"/>
            </w:trPr>
            <w:tc>
              <w:tcPr>
                <w:tcW w:w="563" w:type="pct"/>
                <w:shd w:val="clear" w:color="auto" w:fill="E8EDEE" w:themeFill="background2"/>
                <w:vAlign w:val="center"/>
              </w:tcPr>
              <w:p w14:paraId="711EF95B" w14:textId="5CB2C21F" w:rsidR="0008133F" w:rsidRPr="0043234F" w:rsidRDefault="00950937" w:rsidP="006E4732">
                <w:pPr>
                  <w:rPr>
                    <w:lang w:val="en-US"/>
                  </w:rPr>
                </w:pPr>
                <w:r w:rsidRPr="0043234F">
                  <w:rPr>
                    <w:lang w:val="en-US"/>
                  </w:rPr>
                  <w:t>2</w:t>
                </w:r>
                <w:r w:rsidR="0008133F" w:rsidRPr="0043234F">
                  <w:rPr>
                    <w:lang w:val="en-US"/>
                  </w:rPr>
                  <w:t>.0</w:t>
                </w:r>
              </w:p>
            </w:tc>
            <w:tc>
              <w:tcPr>
                <w:tcW w:w="916" w:type="pct"/>
                <w:shd w:val="clear" w:color="auto" w:fill="E8EDEE" w:themeFill="background2"/>
                <w:vAlign w:val="center"/>
              </w:tcPr>
              <w:p w14:paraId="4C5108AD" w14:textId="4B4D80C9" w:rsidR="0008133F" w:rsidRPr="0043234F" w:rsidRDefault="00950937" w:rsidP="006E4732">
                <w:pPr>
                  <w:rPr>
                    <w:lang w:val="en-US"/>
                  </w:rPr>
                </w:pPr>
                <w:r w:rsidRPr="0043234F">
                  <w:rPr>
                    <w:lang w:val="en-US"/>
                  </w:rPr>
                  <w:t>08</w:t>
                </w:r>
                <w:r w:rsidR="0008133F" w:rsidRPr="0043234F">
                  <w:rPr>
                    <w:lang w:val="en-US"/>
                  </w:rPr>
                  <w:t>/</w:t>
                </w:r>
                <w:r w:rsidRPr="0043234F">
                  <w:rPr>
                    <w:lang w:val="en-US"/>
                  </w:rPr>
                  <w:t>07</w:t>
                </w:r>
                <w:r w:rsidR="0008133F" w:rsidRPr="0043234F">
                  <w:rPr>
                    <w:lang w:val="en-US"/>
                  </w:rPr>
                  <w:t>/</w:t>
                </w:r>
                <w:r w:rsidRPr="0043234F">
                  <w:rPr>
                    <w:lang w:val="en-US"/>
                  </w:rPr>
                  <w:t>26</w:t>
                </w:r>
              </w:p>
            </w:tc>
            <w:tc>
              <w:tcPr>
                <w:tcW w:w="3521" w:type="pct"/>
                <w:shd w:val="clear" w:color="auto" w:fill="E8EDEE" w:themeFill="background2"/>
                <w:vAlign w:val="center"/>
              </w:tcPr>
              <w:p w14:paraId="682CCB9A" w14:textId="06946178" w:rsidR="002A294D" w:rsidRPr="0043234F" w:rsidRDefault="002A294D" w:rsidP="006E4732">
                <w:pPr>
                  <w:pStyle w:val="ListParagraph"/>
                  <w:numPr>
                    <w:ilvl w:val="0"/>
                    <w:numId w:val="25"/>
                  </w:numPr>
                  <w:rPr>
                    <w:lang w:val="en-US"/>
                  </w:rPr>
                </w:pPr>
                <w:r w:rsidRPr="0043234F">
                  <w:rPr>
                    <w:lang w:val="en-US"/>
                  </w:rPr>
                  <w:t>Reviewed by QA May 2026</w:t>
                </w:r>
              </w:p>
              <w:p w14:paraId="2A74ABA8" w14:textId="3863CFEF" w:rsidR="0008133F" w:rsidRPr="0043234F" w:rsidRDefault="00950937" w:rsidP="006E4732">
                <w:pPr>
                  <w:pStyle w:val="ListParagraph"/>
                  <w:numPr>
                    <w:ilvl w:val="0"/>
                    <w:numId w:val="25"/>
                  </w:numPr>
                  <w:rPr>
                    <w:lang w:val="en-US"/>
                  </w:rPr>
                </w:pPr>
                <w:r w:rsidRPr="0043234F">
                  <w:rPr>
                    <w:lang w:val="en-US"/>
                  </w:rPr>
                  <w:t>Updated to NHS Surrey and Sussex branding</w:t>
                </w:r>
              </w:p>
              <w:p w14:paraId="765B542E" w14:textId="77777777" w:rsidR="00950937" w:rsidRDefault="00950937" w:rsidP="006E4732">
                <w:pPr>
                  <w:pStyle w:val="ListParagraph"/>
                  <w:numPr>
                    <w:ilvl w:val="0"/>
                    <w:numId w:val="25"/>
                  </w:numPr>
                  <w:rPr>
                    <w:lang w:val="en-US"/>
                  </w:rPr>
                </w:pPr>
                <w:r w:rsidRPr="0043234F">
                  <w:rPr>
                    <w:lang w:val="en-US"/>
                  </w:rPr>
                  <w:t>Approved – Surrey and Sussex MSQC</w:t>
                </w:r>
              </w:p>
              <w:p w14:paraId="7033E717" w14:textId="7B18A0D0" w:rsidR="006B15CD" w:rsidRPr="0043234F" w:rsidRDefault="006B15CD" w:rsidP="006E4732">
                <w:pPr>
                  <w:pStyle w:val="ListParagraph"/>
                  <w:numPr>
                    <w:ilvl w:val="0"/>
                    <w:numId w:val="25"/>
                  </w:numPr>
                  <w:rPr>
                    <w:lang w:val="en-US"/>
                  </w:rPr>
                </w:pPr>
                <w:r>
                  <w:rPr>
                    <w:lang w:val="en-US"/>
                  </w:rPr>
                  <w:t>Review May 2029</w:t>
                </w:r>
              </w:p>
            </w:tc>
          </w:tr>
        </w:tbl>
        <w:p w14:paraId="195837B5" w14:textId="77777777" w:rsidR="00F83D8B" w:rsidRDefault="00F83D8B" w:rsidP="006E4732"/>
        <w:p w14:paraId="12CA6272" w14:textId="37F37223" w:rsidR="001B4FF3" w:rsidRPr="001951E6" w:rsidRDefault="00293CB1" w:rsidP="006E4732"/>
      </w:sdtContent>
    </w:sdt>
    <w:sectPr w:rsidR="001B4FF3" w:rsidRPr="001951E6" w:rsidSect="007D21B4">
      <w:headerReference w:type="default" r:id="rId26"/>
      <w:footerReference w:type="default" r:id="rId27"/>
      <w:headerReference w:type="first" r:id="rId28"/>
      <w:footerReference w:type="first" r:id="rId29"/>
      <w:pgSz w:w="11907" w:h="16840" w:code="9"/>
      <w:pgMar w:top="851" w:right="1021" w:bottom="1701" w:left="1021" w:header="79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B2C03" w14:textId="77777777" w:rsidR="00293CB1" w:rsidRDefault="00293CB1" w:rsidP="006E4732">
      <w:r>
        <w:separator/>
      </w:r>
    </w:p>
  </w:endnote>
  <w:endnote w:type="continuationSeparator" w:id="0">
    <w:p w14:paraId="02C9BDF2" w14:textId="77777777" w:rsidR="00293CB1" w:rsidRDefault="00293CB1" w:rsidP="006E4732">
      <w:r>
        <w:continuationSeparator/>
      </w:r>
    </w:p>
  </w:endnote>
  <w:endnote w:type="continuationNotice" w:id="1">
    <w:p w14:paraId="64868D9D" w14:textId="77777777" w:rsidR="00293CB1" w:rsidRDefault="00293CB1" w:rsidP="006E4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Ubuntu Regular">
    <w:altName w:val="Calibri"/>
    <w:panose1 w:val="00000000000000000000"/>
    <w:charset w:val="00"/>
    <w:family w:val="auto"/>
    <w:notTrueType/>
    <w:pitch w:val="default"/>
    <w:sig w:usb0="00000003" w:usb1="00000000" w:usb2="00000000" w:usb3="00000000" w:csb0="00000001" w:csb1="00000000"/>
  </w:font>
  <w:font w:name="Ubuntu Bold">
    <w:altName w:val="Calibri"/>
    <w:panose1 w:val="00000000000000000000"/>
    <w:charset w:val="00"/>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879469"/>
      <w:docPartObj>
        <w:docPartGallery w:val="Page Numbers (Bottom of Page)"/>
        <w:docPartUnique/>
      </w:docPartObj>
    </w:sdtPr>
    <w:sdtEndPr>
      <w:rPr>
        <w:noProof/>
      </w:rPr>
    </w:sdtEndPr>
    <w:sdtContent>
      <w:p w14:paraId="1822507D" w14:textId="4770A1EF" w:rsidR="00F70352" w:rsidRDefault="00F70352" w:rsidP="006E4732">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17CA585F" w14:textId="68EDCCF9" w:rsidR="000B3EFF" w:rsidRDefault="00F70352" w:rsidP="006E4732">
    <w:pPr>
      <w:pStyle w:val="Footer"/>
    </w:pPr>
    <w:r>
      <w:rPr>
        <w:noProof/>
      </w:rPr>
      <w:drawing>
        <wp:anchor distT="0" distB="0" distL="114300" distR="114300" simplePos="0" relativeHeight="251662336" behindDoc="0" locked="0" layoutInCell="1" allowOverlap="1" wp14:anchorId="75578C82" wp14:editId="479C2B27">
          <wp:simplePos x="0" y="0"/>
          <wp:positionH relativeFrom="page">
            <wp:posOffset>-1242060</wp:posOffset>
          </wp:positionH>
          <wp:positionV relativeFrom="paragraph">
            <wp:posOffset>529590</wp:posOffset>
          </wp:positionV>
          <wp:extent cx="18626680" cy="339262"/>
          <wp:effectExtent l="0" t="0" r="0" b="3810"/>
          <wp:wrapNone/>
          <wp:docPr id="13010390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70921"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8626680" cy="339262"/>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98AA6" w14:textId="3EDFF716" w:rsidR="000B3EFF" w:rsidRDefault="0098198E" w:rsidP="006E4732">
    <w:pPr>
      <w:pStyle w:val="Footer"/>
    </w:pPr>
    <w:r>
      <w:rPr>
        <w:noProof/>
        <w:lang w:val="en-US"/>
      </w:rPr>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F1377" w14:textId="77777777" w:rsidR="00293CB1" w:rsidRDefault="00293CB1" w:rsidP="006E4732">
      <w:r>
        <w:separator/>
      </w:r>
    </w:p>
  </w:footnote>
  <w:footnote w:type="continuationSeparator" w:id="0">
    <w:p w14:paraId="0FB1F9C5" w14:textId="77777777" w:rsidR="00293CB1" w:rsidRDefault="00293CB1" w:rsidP="006E4732">
      <w:r>
        <w:continuationSeparator/>
      </w:r>
    </w:p>
  </w:footnote>
  <w:footnote w:type="continuationNotice" w:id="1">
    <w:p w14:paraId="3AC620AE" w14:textId="77777777" w:rsidR="00293CB1" w:rsidRDefault="00293CB1" w:rsidP="006E47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7C22B" w14:textId="70BA3BF6" w:rsidR="00C05041" w:rsidRDefault="00C05041" w:rsidP="006E4732">
    <w:pPr>
      <w:pStyle w:val="Header"/>
    </w:pPr>
    <w:r>
      <w:rPr>
        <w:noProof/>
      </w:rPr>
      <w:drawing>
        <wp:anchor distT="0" distB="0" distL="114300" distR="114300" simplePos="0" relativeHeight="251659264" behindDoc="0" locked="1" layoutInCell="1" allowOverlap="1" wp14:anchorId="5546BFD3" wp14:editId="15CCDE77">
          <wp:simplePos x="0" y="0"/>
          <wp:positionH relativeFrom="margin">
            <wp:posOffset>4529455</wp:posOffset>
          </wp:positionH>
          <wp:positionV relativeFrom="page">
            <wp:posOffset>403225</wp:posOffset>
          </wp:positionV>
          <wp:extent cx="1958400" cy="637200"/>
          <wp:effectExtent l="0" t="0" r="3810" b="0"/>
          <wp:wrapNone/>
          <wp:docPr id="1449943464" name="Graphic 1" descr="NHS Surrey  and Susse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475147" name="Graphic 1" descr="NHS Surrey  and Sussex logo"/>
                  <pic:cNvPicPr/>
                </pic:nvPicPr>
                <pic:blipFill>
                  <a:blip r:embed="rId1">
                    <a:extLst>
                      <a:ext uri="{96DAC541-7B7A-43D3-8B79-37D633B846F1}">
                        <asvg:svgBlip xmlns:asvg="http://schemas.microsoft.com/office/drawing/2016/SVG/main" r:embed="rId2"/>
                      </a:ext>
                    </a:extLst>
                  </a:blip>
                  <a:stretch>
                    <a:fillRect/>
                  </a:stretch>
                </pic:blipFill>
                <pic:spPr>
                  <a:xfrm>
                    <a:off x="0" y="0"/>
                    <a:ext cx="1958400" cy="637200"/>
                  </a:xfrm>
                  <a:prstGeom prst="rect">
                    <a:avLst/>
                  </a:prstGeom>
                </pic:spPr>
              </pic:pic>
            </a:graphicData>
          </a:graphic>
          <wp14:sizeRelH relativeFrom="margin">
            <wp14:pctWidth>0</wp14:pctWidth>
          </wp14:sizeRelH>
          <wp14:sizeRelV relativeFrom="margin">
            <wp14:pctHeight>0</wp14:pctHeight>
          </wp14:sizeRelV>
        </wp:anchor>
      </w:drawing>
    </w:r>
  </w:p>
  <w:p w14:paraId="191A1C13" w14:textId="77777777" w:rsidR="00C05041" w:rsidRDefault="00C05041" w:rsidP="006E4732">
    <w:pPr>
      <w:pStyle w:val="Header"/>
    </w:pPr>
  </w:p>
  <w:p w14:paraId="03DB9156" w14:textId="6E10E47A" w:rsidR="00C658BE" w:rsidRDefault="001E4657" w:rsidP="006E4732">
    <w:pPr>
      <w:pStyle w:val="Header"/>
    </w:pPr>
    <w:r>
      <w:rPr>
        <w:noProof/>
        <w:lang w:val="en-US"/>
      </w:rPr>
      <w:drawing>
        <wp:anchor distT="0" distB="0" distL="114300" distR="114300" simplePos="0" relativeHeight="251653120" behindDoc="0" locked="0" layoutInCell="1" allowOverlap="1" wp14:anchorId="24D904E0" wp14:editId="34EED619">
          <wp:simplePos x="0" y="0"/>
          <wp:positionH relativeFrom="page">
            <wp:posOffset>-152400</wp:posOffset>
          </wp:positionH>
          <wp:positionV relativeFrom="page">
            <wp:posOffset>-228600</wp:posOffset>
          </wp:positionV>
          <wp:extent cx="2874838" cy="172085"/>
          <wp:effectExtent l="0" t="0" r="1905" b="0"/>
          <wp:wrapNone/>
          <wp:docPr id="2007271449" name="Picture 2007271449" descr="NHS Surrey  and Susse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01075" name="Picture 1413701075" descr="NHS Surrey  and Sussex logo"/>
                  <pic:cNvPicPr/>
                </pic:nvPicPr>
                <pic:blipFill>
                  <a:blip r:embed="rId3">
                    <a:extLst>
                      <a:ext uri="{28A0092B-C50C-407E-A947-70E740481C1C}">
                        <a14:useLocalDpi xmlns:a14="http://schemas.microsoft.com/office/drawing/2010/main" val="0"/>
                      </a:ext>
                    </a:extLst>
                  </a:blip>
                  <a:stretch>
                    <a:fillRect/>
                  </a:stretch>
                </pic:blipFill>
                <pic:spPr>
                  <a:xfrm>
                    <a:off x="0" y="0"/>
                    <a:ext cx="2874838" cy="1720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C11C" w14:textId="4C6DA23B" w:rsidR="00872A19" w:rsidRDefault="00C05041" w:rsidP="006E4732">
    <w:pPr>
      <w:pStyle w:val="Header"/>
      <w:rPr>
        <w:noProof/>
        <w:lang w:val="en-US"/>
      </w:rPr>
    </w:pPr>
    <w:r>
      <w:rPr>
        <w:noProof/>
      </w:rPr>
      <w:drawing>
        <wp:anchor distT="0" distB="0" distL="114300" distR="114300" simplePos="0" relativeHeight="251656192" behindDoc="0" locked="0" layoutInCell="1" allowOverlap="1" wp14:anchorId="76263D1F" wp14:editId="74B3641D">
          <wp:simplePos x="0" y="0"/>
          <wp:positionH relativeFrom="column">
            <wp:posOffset>4729101</wp:posOffset>
          </wp:positionH>
          <wp:positionV relativeFrom="paragraph">
            <wp:posOffset>-113665</wp:posOffset>
          </wp:positionV>
          <wp:extent cx="1956435" cy="638175"/>
          <wp:effectExtent l="0" t="0" r="5715" b="9525"/>
          <wp:wrapNone/>
          <wp:docPr id="177493115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3896"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6435" cy="638175"/>
                  </a:xfrm>
                  <a:prstGeom prst="rect">
                    <a:avLst/>
                  </a:prstGeom>
                </pic:spPr>
              </pic:pic>
            </a:graphicData>
          </a:graphic>
          <wp14:sizeRelH relativeFrom="margin">
            <wp14:pctWidth>0</wp14:pctWidth>
          </wp14:sizeRelH>
          <wp14:sizeRelV relativeFrom="margin">
            <wp14:pctHeight>0</wp14:pctHeight>
          </wp14:sizeRelV>
        </wp:anchor>
      </w:drawing>
    </w:r>
  </w:p>
  <w:p w14:paraId="100DD2BF" w14:textId="10B19C25" w:rsidR="00872A19" w:rsidRDefault="00872A19" w:rsidP="006E4732">
    <w:pPr>
      <w:pStyle w:val="Header"/>
      <w:rPr>
        <w:noProof/>
        <w:lang w:val="en-US"/>
      </w:rPr>
    </w:pPr>
  </w:p>
  <w:p w14:paraId="177D24C1" w14:textId="5B58BBF4" w:rsidR="00872A19" w:rsidRDefault="00872A19" w:rsidP="006E4732">
    <w:pPr>
      <w:pStyle w:val="Header"/>
      <w:rPr>
        <w:noProof/>
        <w:lang w:val="en-US"/>
      </w:rPr>
    </w:pPr>
  </w:p>
  <w:p w14:paraId="596665DE" w14:textId="4CE53EF4" w:rsidR="00872A19" w:rsidRDefault="00872A19" w:rsidP="006E4732">
    <w:pPr>
      <w:pStyle w:val="Header"/>
      <w:rPr>
        <w:noProof/>
        <w:lang w:val="en-US"/>
      </w:rPr>
    </w:pPr>
  </w:p>
  <w:p w14:paraId="1EA73E11" w14:textId="5FD73F8A" w:rsidR="00C658BE" w:rsidRDefault="00C658BE" w:rsidP="006E4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1220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EEC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C08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08AD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60AF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D4AC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76A1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D09B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EA21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28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9152B7"/>
    <w:multiLevelType w:val="hybridMultilevel"/>
    <w:tmpl w:val="EBCA4A06"/>
    <w:lvl w:ilvl="0" w:tplc="1E262144">
      <w:numFmt w:val="bullet"/>
      <w:lvlText w:val="•"/>
      <w:lvlJc w:val="left"/>
      <w:pPr>
        <w:ind w:left="848" w:hanging="360"/>
      </w:pPr>
      <w:rPr>
        <w:rFonts w:ascii="Arial Bold" w:hAnsi="Arial Bold" w:hint="default"/>
        <w:b/>
        <w:i w:val="0"/>
        <w:color w:val="005EB8" w:themeColor="accent1"/>
        <w:w w:val="100"/>
        <w:sz w:val="24"/>
        <w:szCs w:val="20"/>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11" w15:restartNumberingAfterBreak="0">
    <w:nsid w:val="0EED4F3F"/>
    <w:multiLevelType w:val="multilevel"/>
    <w:tmpl w:val="2D70A1F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F814AB"/>
    <w:multiLevelType w:val="hybridMultilevel"/>
    <w:tmpl w:val="6E5664F6"/>
    <w:lvl w:ilvl="0" w:tplc="8E26D5AC">
      <w:start w:val="1"/>
      <w:numFmt w:val="decimal"/>
      <w:lvlText w:val="%1."/>
      <w:lvlJc w:val="left"/>
      <w:pPr>
        <w:ind w:left="720" w:hanging="360"/>
      </w:pPr>
      <w:rPr>
        <w:rFonts w:ascii="Arial" w:hAnsi="Arial" w:hint="default"/>
        <w:b/>
        <w:i w:val="0"/>
        <w:color w:val="005EB8"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C50C08"/>
    <w:multiLevelType w:val="hybridMultilevel"/>
    <w:tmpl w:val="D2D862F8"/>
    <w:lvl w:ilvl="0" w:tplc="1E262144">
      <w:numFmt w:val="bullet"/>
      <w:lvlText w:val="•"/>
      <w:lvlJc w:val="left"/>
      <w:pPr>
        <w:ind w:left="720" w:hanging="360"/>
      </w:pPr>
      <w:rPr>
        <w:rFonts w:ascii="Arial Bold" w:hAnsi="Arial Bold" w:hint="default"/>
        <w:b/>
        <w:i w:val="0"/>
        <w:color w:val="005EB8" w:themeColor="accent1"/>
        <w:w w:val="100"/>
        <w:sz w:val="24"/>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A75DB5"/>
    <w:multiLevelType w:val="hybridMultilevel"/>
    <w:tmpl w:val="B84E1DD4"/>
    <w:lvl w:ilvl="0" w:tplc="1E262144">
      <w:numFmt w:val="bullet"/>
      <w:lvlText w:val="•"/>
      <w:lvlJc w:val="left"/>
      <w:pPr>
        <w:ind w:left="720" w:hanging="360"/>
      </w:pPr>
      <w:rPr>
        <w:rFonts w:ascii="Arial Bold" w:hAnsi="Arial Bold" w:hint="default"/>
        <w:b/>
        <w:i w:val="0"/>
        <w:color w:val="005EB8" w:themeColor="accent1"/>
        <w:w w:val="100"/>
        <w:sz w:val="24"/>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AD2B5F"/>
    <w:multiLevelType w:val="hybridMultilevel"/>
    <w:tmpl w:val="40904A2A"/>
    <w:lvl w:ilvl="0" w:tplc="6D46AEF0">
      <w:start w:val="1"/>
      <w:numFmt w:val="decimal"/>
      <w:lvlText w:val="%1."/>
      <w:lvlJc w:val="left"/>
      <w:pPr>
        <w:ind w:left="720" w:hanging="360"/>
      </w:pPr>
      <w:rPr>
        <w:rFonts w:ascii="Arial" w:hAnsi="Arial" w:hint="default"/>
        <w:b/>
        <w:i w:val="0"/>
        <w:color w:val="330072"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226835"/>
    <w:multiLevelType w:val="hybridMultilevel"/>
    <w:tmpl w:val="854AF7F2"/>
    <w:lvl w:ilvl="0" w:tplc="B694C402">
      <w:start w:val="1"/>
      <w:numFmt w:val="decimal"/>
      <w:lvlText w:val="%1.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BC7313"/>
    <w:multiLevelType w:val="multilevel"/>
    <w:tmpl w:val="C07ABBF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2CF25C1"/>
    <w:multiLevelType w:val="multilevel"/>
    <w:tmpl w:val="7A88179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A2D3CF6"/>
    <w:multiLevelType w:val="multilevel"/>
    <w:tmpl w:val="3FC495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12B7B4D"/>
    <w:multiLevelType w:val="hybridMultilevel"/>
    <w:tmpl w:val="204E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C1519"/>
    <w:multiLevelType w:val="hybridMultilevel"/>
    <w:tmpl w:val="6E5664F6"/>
    <w:lvl w:ilvl="0" w:tplc="FFFFFFFF">
      <w:start w:val="1"/>
      <w:numFmt w:val="decimal"/>
      <w:lvlText w:val="%1."/>
      <w:lvlJc w:val="left"/>
      <w:pPr>
        <w:ind w:left="720" w:hanging="360"/>
      </w:pPr>
      <w:rPr>
        <w:rFonts w:ascii="Arial" w:hAnsi="Arial" w:hint="default"/>
        <w:b/>
        <w:i w:val="0"/>
        <w:color w:val="005EB8"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25C76F3"/>
    <w:multiLevelType w:val="hybridMultilevel"/>
    <w:tmpl w:val="FBD47DD6"/>
    <w:lvl w:ilvl="0" w:tplc="FEA220C0">
      <w:start w:val="1"/>
      <w:numFmt w:val="decimal"/>
      <w:lvlText w:val="%1"/>
      <w:lvlJc w:val="left"/>
      <w:pPr>
        <w:ind w:left="360" w:hanging="360"/>
      </w:pPr>
      <w:rPr>
        <w:rFonts w:ascii="Arial" w:hAnsi="Arial" w:hint="default"/>
        <w:b/>
        <w:i w:val="0"/>
        <w:color w:val="005EB8" w:themeColor="accen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52E2410"/>
    <w:multiLevelType w:val="hybridMultilevel"/>
    <w:tmpl w:val="4872D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28167E"/>
    <w:multiLevelType w:val="hybridMultilevel"/>
    <w:tmpl w:val="38BCF6D4"/>
    <w:lvl w:ilvl="0" w:tplc="6D46AEF0">
      <w:start w:val="1"/>
      <w:numFmt w:val="decimal"/>
      <w:lvlText w:val="%1."/>
      <w:lvlJc w:val="left"/>
      <w:pPr>
        <w:ind w:left="720" w:hanging="360"/>
      </w:pPr>
      <w:rPr>
        <w:rFonts w:ascii="Arial" w:hAnsi="Arial" w:hint="default"/>
        <w:b/>
        <w:i w:val="0"/>
        <w:color w:val="330072"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9181324">
    <w:abstractNumId w:val="19"/>
  </w:num>
  <w:num w:numId="2" w16cid:durableId="1762406324">
    <w:abstractNumId w:val="9"/>
  </w:num>
  <w:num w:numId="3" w16cid:durableId="260332776">
    <w:abstractNumId w:val="7"/>
  </w:num>
  <w:num w:numId="4" w16cid:durableId="1904676964">
    <w:abstractNumId w:val="6"/>
  </w:num>
  <w:num w:numId="5" w16cid:durableId="1560820975">
    <w:abstractNumId w:val="5"/>
  </w:num>
  <w:num w:numId="6" w16cid:durableId="1029643321">
    <w:abstractNumId w:val="4"/>
  </w:num>
  <w:num w:numId="7" w16cid:durableId="1085610235">
    <w:abstractNumId w:val="8"/>
  </w:num>
  <w:num w:numId="8" w16cid:durableId="891424805">
    <w:abstractNumId w:val="3"/>
  </w:num>
  <w:num w:numId="9" w16cid:durableId="1948073502">
    <w:abstractNumId w:val="2"/>
  </w:num>
  <w:num w:numId="10" w16cid:durableId="638145307">
    <w:abstractNumId w:val="1"/>
  </w:num>
  <w:num w:numId="11" w16cid:durableId="477957723">
    <w:abstractNumId w:val="0"/>
  </w:num>
  <w:num w:numId="12" w16cid:durableId="1999772908">
    <w:abstractNumId w:val="15"/>
  </w:num>
  <w:num w:numId="13" w16cid:durableId="522942701">
    <w:abstractNumId w:val="24"/>
  </w:num>
  <w:num w:numId="14" w16cid:durableId="391462553">
    <w:abstractNumId w:val="12"/>
  </w:num>
  <w:num w:numId="15" w16cid:durableId="126509085">
    <w:abstractNumId w:val="21"/>
  </w:num>
  <w:num w:numId="16" w16cid:durableId="1462722489">
    <w:abstractNumId w:val="23"/>
  </w:num>
  <w:num w:numId="17" w16cid:durableId="1149979711">
    <w:abstractNumId w:val="14"/>
  </w:num>
  <w:num w:numId="18" w16cid:durableId="1134449635">
    <w:abstractNumId w:val="11"/>
  </w:num>
  <w:num w:numId="19" w16cid:durableId="798105185">
    <w:abstractNumId w:val="16"/>
  </w:num>
  <w:num w:numId="20" w16cid:durableId="157499594">
    <w:abstractNumId w:val="18"/>
  </w:num>
  <w:num w:numId="21" w16cid:durableId="2016421050">
    <w:abstractNumId w:val="17"/>
  </w:num>
  <w:num w:numId="22" w16cid:durableId="27919222">
    <w:abstractNumId w:val="22"/>
  </w:num>
  <w:num w:numId="23" w16cid:durableId="1231037180">
    <w:abstractNumId w:val="20"/>
  </w:num>
  <w:num w:numId="24" w16cid:durableId="1362512442">
    <w:abstractNumId w:val="13"/>
  </w:num>
  <w:num w:numId="25" w16cid:durableId="5672258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E9D"/>
    <w:rsid w:val="000053C6"/>
    <w:rsid w:val="00020D56"/>
    <w:rsid w:val="0002486E"/>
    <w:rsid w:val="000308CF"/>
    <w:rsid w:val="0003219B"/>
    <w:rsid w:val="0003413B"/>
    <w:rsid w:val="00044B57"/>
    <w:rsid w:val="00054DA6"/>
    <w:rsid w:val="0008133F"/>
    <w:rsid w:val="000841D5"/>
    <w:rsid w:val="000A1A61"/>
    <w:rsid w:val="000A33C5"/>
    <w:rsid w:val="000A40C6"/>
    <w:rsid w:val="000A7C4C"/>
    <w:rsid w:val="000B3EFF"/>
    <w:rsid w:val="000B464B"/>
    <w:rsid w:val="000B4C0A"/>
    <w:rsid w:val="000C6B7E"/>
    <w:rsid w:val="000C7260"/>
    <w:rsid w:val="000C7A26"/>
    <w:rsid w:val="000D305C"/>
    <w:rsid w:val="000D3342"/>
    <w:rsid w:val="00104F72"/>
    <w:rsid w:val="00106DB1"/>
    <w:rsid w:val="00117090"/>
    <w:rsid w:val="0012630B"/>
    <w:rsid w:val="00126408"/>
    <w:rsid w:val="0013356B"/>
    <w:rsid w:val="00137B79"/>
    <w:rsid w:val="00145D3B"/>
    <w:rsid w:val="0015624F"/>
    <w:rsid w:val="00163D71"/>
    <w:rsid w:val="00180CBD"/>
    <w:rsid w:val="00190D22"/>
    <w:rsid w:val="0019434C"/>
    <w:rsid w:val="001951E6"/>
    <w:rsid w:val="0019723E"/>
    <w:rsid w:val="001A02DB"/>
    <w:rsid w:val="001A6CDC"/>
    <w:rsid w:val="001B1ABC"/>
    <w:rsid w:val="001B4FF3"/>
    <w:rsid w:val="001B5287"/>
    <w:rsid w:val="001B76EE"/>
    <w:rsid w:val="001C1737"/>
    <w:rsid w:val="001C4F64"/>
    <w:rsid w:val="001D3F3E"/>
    <w:rsid w:val="001E01AA"/>
    <w:rsid w:val="001E160D"/>
    <w:rsid w:val="001E2C2C"/>
    <w:rsid w:val="001E4657"/>
    <w:rsid w:val="001E4F53"/>
    <w:rsid w:val="001F3960"/>
    <w:rsid w:val="00206053"/>
    <w:rsid w:val="00214393"/>
    <w:rsid w:val="002150B0"/>
    <w:rsid w:val="00217116"/>
    <w:rsid w:val="00230641"/>
    <w:rsid w:val="00243C93"/>
    <w:rsid w:val="002565ED"/>
    <w:rsid w:val="002607C1"/>
    <w:rsid w:val="0027265E"/>
    <w:rsid w:val="00280BA3"/>
    <w:rsid w:val="00287CEB"/>
    <w:rsid w:val="00292D5F"/>
    <w:rsid w:val="00293CB1"/>
    <w:rsid w:val="002A294D"/>
    <w:rsid w:val="002A4569"/>
    <w:rsid w:val="002A4DEF"/>
    <w:rsid w:val="002A54A8"/>
    <w:rsid w:val="002A6C2E"/>
    <w:rsid w:val="002B6ED9"/>
    <w:rsid w:val="002C089D"/>
    <w:rsid w:val="002E5847"/>
    <w:rsid w:val="003061A4"/>
    <w:rsid w:val="00311441"/>
    <w:rsid w:val="0031636F"/>
    <w:rsid w:val="0031685E"/>
    <w:rsid w:val="0031753D"/>
    <w:rsid w:val="003329F9"/>
    <w:rsid w:val="00333033"/>
    <w:rsid w:val="003409B5"/>
    <w:rsid w:val="00340C28"/>
    <w:rsid w:val="003420B3"/>
    <w:rsid w:val="00344600"/>
    <w:rsid w:val="00354056"/>
    <w:rsid w:val="00354910"/>
    <w:rsid w:val="00360D2F"/>
    <w:rsid w:val="00361453"/>
    <w:rsid w:val="00361CED"/>
    <w:rsid w:val="00362A66"/>
    <w:rsid w:val="00364B88"/>
    <w:rsid w:val="0036708C"/>
    <w:rsid w:val="003701E3"/>
    <w:rsid w:val="00375563"/>
    <w:rsid w:val="003777F4"/>
    <w:rsid w:val="00381C99"/>
    <w:rsid w:val="003906FD"/>
    <w:rsid w:val="00397234"/>
    <w:rsid w:val="003A715A"/>
    <w:rsid w:val="003B215C"/>
    <w:rsid w:val="003B634C"/>
    <w:rsid w:val="003C23C0"/>
    <w:rsid w:val="003E3B45"/>
    <w:rsid w:val="003E4842"/>
    <w:rsid w:val="003E76A1"/>
    <w:rsid w:val="003F1823"/>
    <w:rsid w:val="003F61D8"/>
    <w:rsid w:val="00403B66"/>
    <w:rsid w:val="00420833"/>
    <w:rsid w:val="004274AB"/>
    <w:rsid w:val="00430A33"/>
    <w:rsid w:val="0043234F"/>
    <w:rsid w:val="0043406D"/>
    <w:rsid w:val="0043644D"/>
    <w:rsid w:val="00451D46"/>
    <w:rsid w:val="00454574"/>
    <w:rsid w:val="00463E58"/>
    <w:rsid w:val="004653F8"/>
    <w:rsid w:val="00470908"/>
    <w:rsid w:val="00473EE2"/>
    <w:rsid w:val="004842EE"/>
    <w:rsid w:val="0048457A"/>
    <w:rsid w:val="0048564C"/>
    <w:rsid w:val="004965D5"/>
    <w:rsid w:val="004A0A5A"/>
    <w:rsid w:val="004A1DBB"/>
    <w:rsid w:val="004A5A81"/>
    <w:rsid w:val="004C74D3"/>
    <w:rsid w:val="004D370D"/>
    <w:rsid w:val="004E221A"/>
    <w:rsid w:val="004E2DD9"/>
    <w:rsid w:val="004E2FEF"/>
    <w:rsid w:val="004E4ACC"/>
    <w:rsid w:val="00507090"/>
    <w:rsid w:val="005158DF"/>
    <w:rsid w:val="00517153"/>
    <w:rsid w:val="005215E8"/>
    <w:rsid w:val="00522157"/>
    <w:rsid w:val="00522BAE"/>
    <w:rsid w:val="00534AC1"/>
    <w:rsid w:val="00542AC5"/>
    <w:rsid w:val="00543FA8"/>
    <w:rsid w:val="0054575E"/>
    <w:rsid w:val="00562C85"/>
    <w:rsid w:val="005635DA"/>
    <w:rsid w:val="005667BE"/>
    <w:rsid w:val="0057017C"/>
    <w:rsid w:val="005734C9"/>
    <w:rsid w:val="0057483C"/>
    <w:rsid w:val="005778B4"/>
    <w:rsid w:val="00582C29"/>
    <w:rsid w:val="00590348"/>
    <w:rsid w:val="00593FA1"/>
    <w:rsid w:val="005948F4"/>
    <w:rsid w:val="005A5C84"/>
    <w:rsid w:val="005C2CB3"/>
    <w:rsid w:val="005C7D7C"/>
    <w:rsid w:val="005D1B87"/>
    <w:rsid w:val="005D2927"/>
    <w:rsid w:val="005D5BD2"/>
    <w:rsid w:val="005E462C"/>
    <w:rsid w:val="005E4B7C"/>
    <w:rsid w:val="005F3A34"/>
    <w:rsid w:val="00601180"/>
    <w:rsid w:val="00606D06"/>
    <w:rsid w:val="00610B3E"/>
    <w:rsid w:val="00611C2D"/>
    <w:rsid w:val="00613F6A"/>
    <w:rsid w:val="00623133"/>
    <w:rsid w:val="00631FDE"/>
    <w:rsid w:val="00635D83"/>
    <w:rsid w:val="006373BA"/>
    <w:rsid w:val="00653757"/>
    <w:rsid w:val="006538A2"/>
    <w:rsid w:val="00655812"/>
    <w:rsid w:val="00673097"/>
    <w:rsid w:val="00681FE1"/>
    <w:rsid w:val="006833B1"/>
    <w:rsid w:val="00683844"/>
    <w:rsid w:val="00686F88"/>
    <w:rsid w:val="00691E7A"/>
    <w:rsid w:val="006B15CD"/>
    <w:rsid w:val="006B63D4"/>
    <w:rsid w:val="006C25E5"/>
    <w:rsid w:val="006C47C9"/>
    <w:rsid w:val="006D5042"/>
    <w:rsid w:val="006D7F2B"/>
    <w:rsid w:val="006E4732"/>
    <w:rsid w:val="006F362F"/>
    <w:rsid w:val="00730946"/>
    <w:rsid w:val="007312BD"/>
    <w:rsid w:val="007323DE"/>
    <w:rsid w:val="007467D2"/>
    <w:rsid w:val="00747853"/>
    <w:rsid w:val="007507CF"/>
    <w:rsid w:val="00760524"/>
    <w:rsid w:val="007640E8"/>
    <w:rsid w:val="00765A13"/>
    <w:rsid w:val="007721B0"/>
    <w:rsid w:val="007857BE"/>
    <w:rsid w:val="00791211"/>
    <w:rsid w:val="007930E3"/>
    <w:rsid w:val="007A388F"/>
    <w:rsid w:val="007A4758"/>
    <w:rsid w:val="007B31D8"/>
    <w:rsid w:val="007C7541"/>
    <w:rsid w:val="007D21B4"/>
    <w:rsid w:val="007D5030"/>
    <w:rsid w:val="007E0E35"/>
    <w:rsid w:val="007E21E2"/>
    <w:rsid w:val="007E380E"/>
    <w:rsid w:val="00802786"/>
    <w:rsid w:val="0080338F"/>
    <w:rsid w:val="008207F7"/>
    <w:rsid w:val="00830CEA"/>
    <w:rsid w:val="00860F10"/>
    <w:rsid w:val="0086137B"/>
    <w:rsid w:val="0086224D"/>
    <w:rsid w:val="00862D10"/>
    <w:rsid w:val="00864EC4"/>
    <w:rsid w:val="008708F2"/>
    <w:rsid w:val="00870AD2"/>
    <w:rsid w:val="00872A19"/>
    <w:rsid w:val="008811F3"/>
    <w:rsid w:val="00881939"/>
    <w:rsid w:val="00883A69"/>
    <w:rsid w:val="00885689"/>
    <w:rsid w:val="008932E4"/>
    <w:rsid w:val="008972D1"/>
    <w:rsid w:val="008A554B"/>
    <w:rsid w:val="008A7087"/>
    <w:rsid w:val="008C0BA8"/>
    <w:rsid w:val="008C362D"/>
    <w:rsid w:val="008C3B8F"/>
    <w:rsid w:val="008C6DEE"/>
    <w:rsid w:val="008C74EF"/>
    <w:rsid w:val="008D5257"/>
    <w:rsid w:val="008D5D41"/>
    <w:rsid w:val="008F05BE"/>
    <w:rsid w:val="008F2E11"/>
    <w:rsid w:val="00903A3B"/>
    <w:rsid w:val="00907C17"/>
    <w:rsid w:val="00926BCD"/>
    <w:rsid w:val="00927552"/>
    <w:rsid w:val="00933C1A"/>
    <w:rsid w:val="009353C2"/>
    <w:rsid w:val="00944C30"/>
    <w:rsid w:val="00950937"/>
    <w:rsid w:val="009514B8"/>
    <w:rsid w:val="00951CAB"/>
    <w:rsid w:val="00957F68"/>
    <w:rsid w:val="00963E6E"/>
    <w:rsid w:val="00967E7C"/>
    <w:rsid w:val="0098198E"/>
    <w:rsid w:val="00993FD3"/>
    <w:rsid w:val="00996EEE"/>
    <w:rsid w:val="0099779B"/>
    <w:rsid w:val="009A4406"/>
    <w:rsid w:val="009A7954"/>
    <w:rsid w:val="009B0AD2"/>
    <w:rsid w:val="009B5A76"/>
    <w:rsid w:val="009C5826"/>
    <w:rsid w:val="009D4CB6"/>
    <w:rsid w:val="009D7768"/>
    <w:rsid w:val="009E6F34"/>
    <w:rsid w:val="009E7669"/>
    <w:rsid w:val="009F0801"/>
    <w:rsid w:val="009F6BF4"/>
    <w:rsid w:val="00A00929"/>
    <w:rsid w:val="00A01D88"/>
    <w:rsid w:val="00A037FB"/>
    <w:rsid w:val="00A143BC"/>
    <w:rsid w:val="00A34009"/>
    <w:rsid w:val="00A502AA"/>
    <w:rsid w:val="00A571DB"/>
    <w:rsid w:val="00A63A43"/>
    <w:rsid w:val="00A71BB9"/>
    <w:rsid w:val="00A74326"/>
    <w:rsid w:val="00A76AB6"/>
    <w:rsid w:val="00A84E9A"/>
    <w:rsid w:val="00A86239"/>
    <w:rsid w:val="00A91973"/>
    <w:rsid w:val="00AA634F"/>
    <w:rsid w:val="00AB658E"/>
    <w:rsid w:val="00AB65BD"/>
    <w:rsid w:val="00AC11DE"/>
    <w:rsid w:val="00AD073B"/>
    <w:rsid w:val="00AD23CC"/>
    <w:rsid w:val="00AD2BDE"/>
    <w:rsid w:val="00AD6452"/>
    <w:rsid w:val="00AE0740"/>
    <w:rsid w:val="00AE56D0"/>
    <w:rsid w:val="00AE58CD"/>
    <w:rsid w:val="00B06653"/>
    <w:rsid w:val="00B0709A"/>
    <w:rsid w:val="00B14D60"/>
    <w:rsid w:val="00B27028"/>
    <w:rsid w:val="00B72F7A"/>
    <w:rsid w:val="00B76837"/>
    <w:rsid w:val="00B85E59"/>
    <w:rsid w:val="00B95501"/>
    <w:rsid w:val="00B95EAF"/>
    <w:rsid w:val="00BA23A3"/>
    <w:rsid w:val="00BA4B7E"/>
    <w:rsid w:val="00BA5AFD"/>
    <w:rsid w:val="00BB2DAA"/>
    <w:rsid w:val="00BC3CB6"/>
    <w:rsid w:val="00BC41AA"/>
    <w:rsid w:val="00BD256C"/>
    <w:rsid w:val="00BE5728"/>
    <w:rsid w:val="00BE7E61"/>
    <w:rsid w:val="00BF58EE"/>
    <w:rsid w:val="00C034BE"/>
    <w:rsid w:val="00C05041"/>
    <w:rsid w:val="00C05DD6"/>
    <w:rsid w:val="00C13B77"/>
    <w:rsid w:val="00C44E08"/>
    <w:rsid w:val="00C4790C"/>
    <w:rsid w:val="00C57A7F"/>
    <w:rsid w:val="00C614CE"/>
    <w:rsid w:val="00C658BE"/>
    <w:rsid w:val="00C66B8D"/>
    <w:rsid w:val="00C670D9"/>
    <w:rsid w:val="00C71064"/>
    <w:rsid w:val="00C72C9C"/>
    <w:rsid w:val="00C73108"/>
    <w:rsid w:val="00C734AA"/>
    <w:rsid w:val="00C760DA"/>
    <w:rsid w:val="00C86A17"/>
    <w:rsid w:val="00C91EBC"/>
    <w:rsid w:val="00CA0E13"/>
    <w:rsid w:val="00CB1399"/>
    <w:rsid w:val="00CC1AD9"/>
    <w:rsid w:val="00CD491D"/>
    <w:rsid w:val="00CE5137"/>
    <w:rsid w:val="00CF752C"/>
    <w:rsid w:val="00D20326"/>
    <w:rsid w:val="00D31767"/>
    <w:rsid w:val="00D32BDF"/>
    <w:rsid w:val="00D542B9"/>
    <w:rsid w:val="00D70FC0"/>
    <w:rsid w:val="00D712E0"/>
    <w:rsid w:val="00D777C0"/>
    <w:rsid w:val="00D85857"/>
    <w:rsid w:val="00DA144C"/>
    <w:rsid w:val="00DB3C9D"/>
    <w:rsid w:val="00DC4D36"/>
    <w:rsid w:val="00DD3B96"/>
    <w:rsid w:val="00DD3FBE"/>
    <w:rsid w:val="00DD444E"/>
    <w:rsid w:val="00DE7F69"/>
    <w:rsid w:val="00E00E27"/>
    <w:rsid w:val="00E04EC9"/>
    <w:rsid w:val="00E17C07"/>
    <w:rsid w:val="00E218CC"/>
    <w:rsid w:val="00E32DBC"/>
    <w:rsid w:val="00E3679C"/>
    <w:rsid w:val="00E413F9"/>
    <w:rsid w:val="00E6068C"/>
    <w:rsid w:val="00E720EC"/>
    <w:rsid w:val="00E75B0B"/>
    <w:rsid w:val="00E87147"/>
    <w:rsid w:val="00E95EAC"/>
    <w:rsid w:val="00EA0004"/>
    <w:rsid w:val="00EC0651"/>
    <w:rsid w:val="00EE38A5"/>
    <w:rsid w:val="00EE43E8"/>
    <w:rsid w:val="00EE662F"/>
    <w:rsid w:val="00EF0E7B"/>
    <w:rsid w:val="00EF2C90"/>
    <w:rsid w:val="00EF45A7"/>
    <w:rsid w:val="00EF592D"/>
    <w:rsid w:val="00F01170"/>
    <w:rsid w:val="00F02E9D"/>
    <w:rsid w:val="00F04F91"/>
    <w:rsid w:val="00F07293"/>
    <w:rsid w:val="00F21090"/>
    <w:rsid w:val="00F22978"/>
    <w:rsid w:val="00F42927"/>
    <w:rsid w:val="00F53590"/>
    <w:rsid w:val="00F60136"/>
    <w:rsid w:val="00F61272"/>
    <w:rsid w:val="00F62AD3"/>
    <w:rsid w:val="00F70352"/>
    <w:rsid w:val="00F736EC"/>
    <w:rsid w:val="00F83CC9"/>
    <w:rsid w:val="00F83D8B"/>
    <w:rsid w:val="00F9227A"/>
    <w:rsid w:val="00FB3C4E"/>
    <w:rsid w:val="00FD3A67"/>
    <w:rsid w:val="00FE1E80"/>
    <w:rsid w:val="00FE510C"/>
    <w:rsid w:val="00FE5DAE"/>
    <w:rsid w:val="00FE5E9D"/>
    <w:rsid w:val="00FF13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9A8566"/>
  <w15:docId w15:val="{FD3A3E0B-D6A1-4567-841A-8F41D2BA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732"/>
  </w:style>
  <w:style w:type="paragraph" w:styleId="Heading1">
    <w:name w:val="heading 1"/>
    <w:aliases w:val="RS_05 Heading list"/>
    <w:basedOn w:val="Normal"/>
    <w:next w:val="Normal"/>
    <w:link w:val="Heading1Char"/>
    <w:uiPriority w:val="9"/>
    <w:qFormat/>
    <w:rsid w:val="00F60136"/>
    <w:pPr>
      <w:keepNext/>
      <w:keepLines/>
      <w:numPr>
        <w:numId w:val="1"/>
      </w:numPr>
      <w:spacing w:before="600" w:after="180" w:line="240" w:lineRule="auto"/>
      <w:ind w:left="709" w:hanging="709"/>
      <w:outlineLvl w:val="0"/>
    </w:pPr>
    <w:rPr>
      <w:rFonts w:asciiTheme="majorHAnsi" w:eastAsiaTheme="majorEastAsia" w:hAnsiTheme="majorHAnsi" w:cstheme="majorBidi"/>
      <w:b/>
      <w:bCs/>
      <w:caps/>
      <w:color w:val="006AB4"/>
      <w:sz w:val="32"/>
      <w:szCs w:val="32"/>
    </w:rPr>
  </w:style>
  <w:style w:type="paragraph" w:styleId="Heading2">
    <w:name w:val="heading 2"/>
    <w:aliases w:val="RS_06 Sub heading list"/>
    <w:basedOn w:val="Normal"/>
    <w:next w:val="Normal"/>
    <w:link w:val="Heading2Char"/>
    <w:uiPriority w:val="3"/>
    <w:unhideWhenUsed/>
    <w:qFormat/>
    <w:rsid w:val="007D5030"/>
    <w:pPr>
      <w:keepNext/>
      <w:keepLines/>
      <w:numPr>
        <w:ilvl w:val="1"/>
        <w:numId w:val="1"/>
      </w:numPr>
      <w:spacing w:before="240" w:after="240" w:line="240" w:lineRule="auto"/>
      <w:ind w:left="709" w:hanging="709"/>
      <w:outlineLvl w:val="1"/>
    </w:pPr>
    <w:rPr>
      <w:rFonts w:asciiTheme="majorHAnsi" w:eastAsiaTheme="majorEastAsia" w:hAnsiTheme="majorHAnsi" w:cstheme="majorBidi"/>
      <w:szCs w:val="28"/>
    </w:rPr>
  </w:style>
  <w:style w:type="paragraph" w:styleId="Heading3">
    <w:name w:val="heading 3"/>
    <w:basedOn w:val="Normal"/>
    <w:next w:val="Normal"/>
    <w:link w:val="Heading3Char"/>
    <w:uiPriority w:val="3"/>
    <w:unhideWhenUsed/>
    <w:qFormat/>
    <w:rsid w:val="00FE5E9D"/>
    <w:pPr>
      <w:keepNext/>
      <w:keepLines/>
      <w:numPr>
        <w:ilvl w:val="2"/>
        <w:numId w:val="1"/>
      </w:numPr>
      <w:spacing w:before="12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3"/>
    <w:semiHidden/>
    <w:unhideWhenUsed/>
    <w:qFormat/>
    <w:rsid w:val="00FE5E9D"/>
    <w:pPr>
      <w:keepNext/>
      <w:keepLines/>
      <w:numPr>
        <w:ilvl w:val="3"/>
        <w:numId w:val="1"/>
      </w:numPr>
      <w:spacing w:before="12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3"/>
    <w:semiHidden/>
    <w:unhideWhenUsed/>
    <w:qFormat/>
    <w:rsid w:val="00FE5E9D"/>
    <w:pPr>
      <w:keepNext/>
      <w:keepLines/>
      <w:numPr>
        <w:ilvl w:val="4"/>
        <w:numId w:val="1"/>
      </w:numPr>
      <w:spacing w:before="12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3"/>
    <w:semiHidden/>
    <w:unhideWhenUsed/>
    <w:qFormat/>
    <w:rsid w:val="00FE5E9D"/>
    <w:pPr>
      <w:keepNext/>
      <w:keepLines/>
      <w:numPr>
        <w:ilvl w:val="5"/>
        <w:numId w:val="1"/>
      </w:numPr>
      <w:spacing w:before="120"/>
      <w:outlineLvl w:val="5"/>
    </w:pPr>
    <w:rPr>
      <w:rFonts w:asciiTheme="majorHAnsi" w:eastAsiaTheme="majorEastAsia" w:hAnsiTheme="majorHAnsi" w:cstheme="majorBidi"/>
      <w:b/>
      <w:bCs/>
      <w:caps/>
      <w:color w:val="453E40" w:themeColor="text1" w:themeTint="D9"/>
      <w:sz w:val="20"/>
      <w:szCs w:val="20"/>
    </w:rPr>
  </w:style>
  <w:style w:type="paragraph" w:styleId="Heading7">
    <w:name w:val="heading 7"/>
    <w:basedOn w:val="Normal"/>
    <w:next w:val="Normal"/>
    <w:link w:val="Heading7Char"/>
    <w:uiPriority w:val="3"/>
    <w:semiHidden/>
    <w:unhideWhenUsed/>
    <w:qFormat/>
    <w:rsid w:val="00FE5E9D"/>
    <w:pPr>
      <w:keepNext/>
      <w:keepLines/>
      <w:numPr>
        <w:ilvl w:val="6"/>
        <w:numId w:val="1"/>
      </w:numPr>
      <w:spacing w:before="120"/>
      <w:outlineLvl w:val="6"/>
    </w:pPr>
    <w:rPr>
      <w:rFonts w:asciiTheme="majorHAnsi" w:eastAsiaTheme="majorEastAsia" w:hAnsiTheme="majorHAnsi" w:cstheme="majorBidi"/>
      <w:b/>
      <w:bCs/>
      <w:i/>
      <w:iCs/>
      <w:caps/>
      <w:color w:val="453E40" w:themeColor="text1" w:themeTint="D9"/>
      <w:sz w:val="20"/>
      <w:szCs w:val="20"/>
    </w:rPr>
  </w:style>
  <w:style w:type="paragraph" w:styleId="Heading8">
    <w:name w:val="heading 8"/>
    <w:basedOn w:val="Normal"/>
    <w:next w:val="Normal"/>
    <w:link w:val="Heading8Char"/>
    <w:uiPriority w:val="3"/>
    <w:semiHidden/>
    <w:unhideWhenUsed/>
    <w:qFormat/>
    <w:rsid w:val="00FE5E9D"/>
    <w:pPr>
      <w:keepNext/>
      <w:keepLines/>
      <w:numPr>
        <w:ilvl w:val="7"/>
        <w:numId w:val="1"/>
      </w:numPr>
      <w:spacing w:before="120"/>
      <w:outlineLvl w:val="7"/>
    </w:pPr>
    <w:rPr>
      <w:rFonts w:asciiTheme="majorHAnsi" w:eastAsiaTheme="majorEastAsia" w:hAnsiTheme="majorHAnsi" w:cstheme="majorBidi"/>
      <w:b/>
      <w:bCs/>
      <w:caps/>
      <w:color w:val="96888C" w:themeColor="text1" w:themeTint="80"/>
      <w:sz w:val="20"/>
      <w:szCs w:val="20"/>
    </w:rPr>
  </w:style>
  <w:style w:type="paragraph" w:styleId="Heading9">
    <w:name w:val="heading 9"/>
    <w:basedOn w:val="Normal"/>
    <w:next w:val="Normal"/>
    <w:link w:val="Heading9Char"/>
    <w:uiPriority w:val="3"/>
    <w:semiHidden/>
    <w:unhideWhenUsed/>
    <w:qFormat/>
    <w:rsid w:val="00FE5E9D"/>
    <w:pPr>
      <w:keepNext/>
      <w:keepLines/>
      <w:numPr>
        <w:ilvl w:val="8"/>
        <w:numId w:val="1"/>
      </w:numPr>
      <w:spacing w:before="120"/>
      <w:outlineLvl w:val="8"/>
    </w:pPr>
    <w:rPr>
      <w:rFonts w:asciiTheme="majorHAnsi" w:eastAsiaTheme="majorEastAsia" w:hAnsiTheme="majorHAnsi" w:cstheme="majorBidi"/>
      <w:b/>
      <w:bCs/>
      <w:i/>
      <w:iCs/>
      <w:caps/>
      <w:color w:val="96888C"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_05 Heading list Char"/>
    <w:basedOn w:val="DefaultParagraphFont"/>
    <w:link w:val="Heading1"/>
    <w:uiPriority w:val="9"/>
    <w:rsid w:val="00F60136"/>
    <w:rPr>
      <w:rFonts w:asciiTheme="majorHAnsi" w:eastAsiaTheme="majorEastAsia" w:hAnsiTheme="majorHAnsi" w:cstheme="majorBidi"/>
      <w:b/>
      <w:bCs/>
      <w:caps/>
      <w:color w:val="006AB4"/>
      <w:sz w:val="32"/>
      <w:szCs w:val="32"/>
    </w:rPr>
  </w:style>
  <w:style w:type="character" w:customStyle="1" w:styleId="Heading2Char">
    <w:name w:val="Heading 2 Char"/>
    <w:aliases w:val="RS_06 Sub heading list Char"/>
    <w:basedOn w:val="DefaultParagraphFont"/>
    <w:link w:val="Heading2"/>
    <w:uiPriority w:val="9"/>
    <w:rsid w:val="007D5030"/>
    <w:rPr>
      <w:rFonts w:asciiTheme="majorHAnsi" w:eastAsiaTheme="majorEastAsia" w:hAnsiTheme="majorHAnsi" w:cstheme="majorBidi"/>
      <w:szCs w:val="28"/>
    </w:rPr>
  </w:style>
  <w:style w:type="character" w:customStyle="1" w:styleId="Heading3Char">
    <w:name w:val="Heading 3 Char"/>
    <w:basedOn w:val="DefaultParagraphFont"/>
    <w:link w:val="Heading3"/>
    <w:uiPriority w:val="9"/>
    <w:semiHidden/>
    <w:rsid w:val="00FE5E9D"/>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FE5E9D"/>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FE5E9D"/>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FE5E9D"/>
    <w:rPr>
      <w:rFonts w:asciiTheme="majorHAnsi" w:eastAsiaTheme="majorEastAsia" w:hAnsiTheme="majorHAnsi" w:cstheme="majorBidi"/>
      <w:b/>
      <w:bCs/>
      <w:caps/>
      <w:color w:val="453E40" w:themeColor="text1" w:themeTint="D9"/>
      <w:sz w:val="20"/>
      <w:szCs w:val="20"/>
    </w:rPr>
  </w:style>
  <w:style w:type="character" w:customStyle="1" w:styleId="Heading7Char">
    <w:name w:val="Heading 7 Char"/>
    <w:basedOn w:val="DefaultParagraphFont"/>
    <w:link w:val="Heading7"/>
    <w:uiPriority w:val="9"/>
    <w:semiHidden/>
    <w:rsid w:val="00FE5E9D"/>
    <w:rPr>
      <w:rFonts w:asciiTheme="majorHAnsi" w:eastAsiaTheme="majorEastAsia" w:hAnsiTheme="majorHAnsi" w:cstheme="majorBidi"/>
      <w:b/>
      <w:bCs/>
      <w:i/>
      <w:iCs/>
      <w:caps/>
      <w:color w:val="453E40" w:themeColor="text1" w:themeTint="D9"/>
      <w:sz w:val="20"/>
      <w:szCs w:val="20"/>
    </w:rPr>
  </w:style>
  <w:style w:type="character" w:customStyle="1" w:styleId="Heading8Char">
    <w:name w:val="Heading 8 Char"/>
    <w:basedOn w:val="DefaultParagraphFont"/>
    <w:link w:val="Heading8"/>
    <w:uiPriority w:val="9"/>
    <w:semiHidden/>
    <w:rsid w:val="00FE5E9D"/>
    <w:rPr>
      <w:rFonts w:asciiTheme="majorHAnsi" w:eastAsiaTheme="majorEastAsia" w:hAnsiTheme="majorHAnsi" w:cstheme="majorBidi"/>
      <w:b/>
      <w:bCs/>
      <w:caps/>
      <w:color w:val="96888C" w:themeColor="text1" w:themeTint="80"/>
      <w:sz w:val="20"/>
      <w:szCs w:val="20"/>
    </w:rPr>
  </w:style>
  <w:style w:type="character" w:customStyle="1" w:styleId="Heading9Char">
    <w:name w:val="Heading 9 Char"/>
    <w:basedOn w:val="DefaultParagraphFont"/>
    <w:link w:val="Heading9"/>
    <w:uiPriority w:val="9"/>
    <w:semiHidden/>
    <w:rsid w:val="00FE5E9D"/>
    <w:rPr>
      <w:rFonts w:asciiTheme="majorHAnsi" w:eastAsiaTheme="majorEastAsia" w:hAnsiTheme="majorHAnsi" w:cstheme="majorBidi"/>
      <w:b/>
      <w:bCs/>
      <w:i/>
      <w:iCs/>
      <w:caps/>
      <w:color w:val="96888C" w:themeColor="text1" w:themeTint="80"/>
      <w:sz w:val="20"/>
      <w:szCs w:val="20"/>
    </w:rPr>
  </w:style>
  <w:style w:type="paragraph" w:styleId="Caption">
    <w:name w:val="caption"/>
    <w:basedOn w:val="Normal"/>
    <w:next w:val="Normal"/>
    <w:uiPriority w:val="35"/>
    <w:semiHidden/>
    <w:unhideWhenUsed/>
    <w:qFormat/>
    <w:rsid w:val="00FE5E9D"/>
    <w:pPr>
      <w:spacing w:line="240" w:lineRule="auto"/>
    </w:pPr>
    <w:rPr>
      <w:b/>
      <w:bCs/>
      <w:smallCaps/>
      <w:color w:val="74676B" w:themeColor="text1" w:themeTint="A6"/>
    </w:rPr>
  </w:style>
  <w:style w:type="paragraph" w:styleId="Title">
    <w:name w:val="Title"/>
    <w:basedOn w:val="Normal"/>
    <w:next w:val="Normal"/>
    <w:link w:val="TitleChar"/>
    <w:uiPriority w:val="10"/>
    <w:rsid w:val="00FE5E9D"/>
    <w:pPr>
      <w:spacing w:line="240" w:lineRule="auto"/>
      <w:contextualSpacing/>
    </w:pPr>
    <w:rPr>
      <w:rFonts w:asciiTheme="majorHAnsi" w:eastAsiaTheme="majorEastAsia" w:hAnsiTheme="majorHAnsi" w:cstheme="majorBidi"/>
      <w:caps/>
      <w:color w:val="5D5356" w:themeColor="text1" w:themeTint="BF"/>
      <w:spacing w:val="-10"/>
      <w:sz w:val="72"/>
      <w:szCs w:val="72"/>
    </w:rPr>
  </w:style>
  <w:style w:type="character" w:customStyle="1" w:styleId="TitleChar">
    <w:name w:val="Title Char"/>
    <w:basedOn w:val="DefaultParagraphFont"/>
    <w:link w:val="Title"/>
    <w:uiPriority w:val="10"/>
    <w:rsid w:val="00FE5E9D"/>
    <w:rPr>
      <w:rFonts w:asciiTheme="majorHAnsi" w:eastAsiaTheme="majorEastAsia" w:hAnsiTheme="majorHAnsi" w:cstheme="majorBidi"/>
      <w:caps/>
      <w:color w:val="5D5356" w:themeColor="text1" w:themeTint="BF"/>
      <w:spacing w:val="-10"/>
      <w:sz w:val="72"/>
      <w:szCs w:val="72"/>
    </w:rPr>
  </w:style>
  <w:style w:type="paragraph" w:styleId="Subtitle">
    <w:name w:val="Subtitle"/>
    <w:basedOn w:val="Normal"/>
    <w:next w:val="Normal"/>
    <w:link w:val="SubtitleChar"/>
    <w:uiPriority w:val="11"/>
    <w:qFormat/>
    <w:rsid w:val="00FE5E9D"/>
    <w:pPr>
      <w:numPr>
        <w:ilvl w:val="1"/>
      </w:numPr>
    </w:pPr>
    <w:rPr>
      <w:rFonts w:asciiTheme="majorHAnsi" w:eastAsiaTheme="majorEastAsia" w:hAnsiTheme="majorHAnsi" w:cstheme="majorBidi"/>
      <w:smallCaps/>
      <w:color w:val="74676B" w:themeColor="text1" w:themeTint="A6"/>
      <w:sz w:val="28"/>
      <w:szCs w:val="28"/>
    </w:rPr>
  </w:style>
  <w:style w:type="character" w:customStyle="1" w:styleId="SubtitleChar">
    <w:name w:val="Subtitle Char"/>
    <w:basedOn w:val="DefaultParagraphFont"/>
    <w:link w:val="Subtitle"/>
    <w:uiPriority w:val="11"/>
    <w:rsid w:val="00FE5E9D"/>
    <w:rPr>
      <w:rFonts w:asciiTheme="majorHAnsi" w:eastAsiaTheme="majorEastAsia" w:hAnsiTheme="majorHAnsi" w:cstheme="majorBidi"/>
      <w:smallCaps/>
      <w:color w:val="74676B" w:themeColor="text1" w:themeTint="A6"/>
      <w:sz w:val="28"/>
      <w:szCs w:val="28"/>
    </w:rPr>
  </w:style>
  <w:style w:type="character" w:styleId="Strong">
    <w:name w:val="Strong"/>
    <w:basedOn w:val="DefaultParagraphFont"/>
    <w:uiPriority w:val="22"/>
    <w:qFormat/>
    <w:rsid w:val="00FE5E9D"/>
    <w:rPr>
      <w:b/>
      <w:bCs/>
    </w:rPr>
  </w:style>
  <w:style w:type="character" w:styleId="Emphasis">
    <w:name w:val="Emphasis"/>
    <w:basedOn w:val="DefaultParagraphFont"/>
    <w:uiPriority w:val="20"/>
    <w:qFormat/>
    <w:rsid w:val="00FE5E9D"/>
    <w:rPr>
      <w:i/>
      <w:iCs/>
    </w:rPr>
  </w:style>
  <w:style w:type="paragraph" w:styleId="NoSpacing">
    <w:name w:val="No Spacing"/>
    <w:link w:val="NoSpacingChar"/>
    <w:uiPriority w:val="1"/>
    <w:rsid w:val="00FE5E9D"/>
    <w:pPr>
      <w:spacing w:after="0" w:line="240" w:lineRule="auto"/>
    </w:pPr>
  </w:style>
  <w:style w:type="paragraph" w:styleId="ListParagraph">
    <w:name w:val="List Paragraph"/>
    <w:basedOn w:val="Normal"/>
    <w:uiPriority w:val="34"/>
    <w:qFormat/>
    <w:rsid w:val="00BE7E61"/>
    <w:pPr>
      <w:ind w:left="720"/>
      <w:contextualSpacing/>
    </w:pPr>
  </w:style>
  <w:style w:type="paragraph" w:styleId="Quote">
    <w:name w:val="Quote"/>
    <w:basedOn w:val="Normal"/>
    <w:next w:val="Normal"/>
    <w:link w:val="QuoteChar"/>
    <w:uiPriority w:val="29"/>
    <w:qFormat/>
    <w:rsid w:val="00FE5E9D"/>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FE5E9D"/>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FE5E9D"/>
    <w:pPr>
      <w:spacing w:before="280" w:after="280" w:line="240" w:lineRule="auto"/>
      <w:ind w:left="1080" w:right="1080"/>
      <w:jc w:val="center"/>
    </w:pPr>
    <w:rPr>
      <w:color w:val="5D5356" w:themeColor="text1" w:themeTint="BF"/>
      <w:sz w:val="32"/>
      <w:szCs w:val="32"/>
    </w:rPr>
  </w:style>
  <w:style w:type="character" w:customStyle="1" w:styleId="IntenseQuoteChar">
    <w:name w:val="Intense Quote Char"/>
    <w:basedOn w:val="DefaultParagraphFont"/>
    <w:link w:val="IntenseQuote"/>
    <w:uiPriority w:val="30"/>
    <w:rsid w:val="00FE5E9D"/>
    <w:rPr>
      <w:color w:val="5D5356" w:themeColor="text1" w:themeTint="BF"/>
      <w:sz w:val="32"/>
      <w:szCs w:val="32"/>
    </w:rPr>
  </w:style>
  <w:style w:type="character" w:styleId="SubtleEmphasis">
    <w:name w:val="Subtle Emphasis"/>
    <w:basedOn w:val="DefaultParagraphFont"/>
    <w:uiPriority w:val="19"/>
    <w:qFormat/>
    <w:rsid w:val="00FE5E9D"/>
    <w:rPr>
      <w:i/>
      <w:iCs/>
      <w:color w:val="74676B" w:themeColor="text1" w:themeTint="A6"/>
    </w:rPr>
  </w:style>
  <w:style w:type="character" w:styleId="IntenseEmphasis">
    <w:name w:val="Intense Emphasis"/>
    <w:basedOn w:val="DefaultParagraphFont"/>
    <w:uiPriority w:val="21"/>
    <w:qFormat/>
    <w:rsid w:val="00FE5E9D"/>
    <w:rPr>
      <w:b/>
      <w:bCs/>
      <w:i/>
      <w:iCs/>
    </w:rPr>
  </w:style>
  <w:style w:type="character" w:styleId="SubtleReference">
    <w:name w:val="Subtle Reference"/>
    <w:basedOn w:val="DefaultParagraphFont"/>
    <w:uiPriority w:val="31"/>
    <w:qFormat/>
    <w:rsid w:val="00FE5E9D"/>
    <w:rPr>
      <w:smallCaps/>
      <w:color w:val="5D5356" w:themeColor="text1" w:themeTint="BF"/>
      <w:u w:val="single" w:color="96888C" w:themeColor="text1" w:themeTint="80"/>
    </w:rPr>
  </w:style>
  <w:style w:type="character" w:styleId="IntenseReference">
    <w:name w:val="Intense Reference"/>
    <w:basedOn w:val="DefaultParagraphFont"/>
    <w:uiPriority w:val="32"/>
    <w:qFormat/>
    <w:rsid w:val="00FE5E9D"/>
    <w:rPr>
      <w:b/>
      <w:bCs/>
      <w:caps w:val="0"/>
      <w:smallCaps/>
      <w:color w:val="auto"/>
      <w:spacing w:val="3"/>
      <w:u w:val="single"/>
    </w:rPr>
  </w:style>
  <w:style w:type="character" w:styleId="BookTitle">
    <w:name w:val="Book Title"/>
    <w:basedOn w:val="DefaultParagraphFont"/>
    <w:uiPriority w:val="33"/>
    <w:qFormat/>
    <w:rsid w:val="00FE5E9D"/>
    <w:rPr>
      <w:b/>
      <w:bCs/>
      <w:smallCaps/>
      <w:spacing w:val="7"/>
    </w:rPr>
  </w:style>
  <w:style w:type="paragraph" w:styleId="TOCHeading">
    <w:name w:val="TOC Heading"/>
    <w:basedOn w:val="Heading1"/>
    <w:next w:val="Normal"/>
    <w:uiPriority w:val="39"/>
    <w:semiHidden/>
    <w:unhideWhenUsed/>
    <w:qFormat/>
    <w:rsid w:val="00FE5E9D"/>
    <w:pPr>
      <w:outlineLvl w:val="9"/>
    </w:pPr>
  </w:style>
  <w:style w:type="paragraph" w:customStyle="1" w:styleId="RS04Textindented">
    <w:name w:val="RS_04 Text indented"/>
    <w:basedOn w:val="Normal"/>
    <w:qFormat/>
    <w:rsid w:val="007D5030"/>
    <w:pPr>
      <w:tabs>
        <w:tab w:val="left" w:pos="737"/>
        <w:tab w:val="left" w:pos="4340"/>
      </w:tabs>
      <w:suppressAutoHyphens/>
      <w:autoSpaceDE w:val="0"/>
      <w:autoSpaceDN w:val="0"/>
      <w:adjustRightInd w:val="0"/>
      <w:spacing w:before="240" w:after="240" w:line="240" w:lineRule="auto"/>
      <w:ind w:left="737"/>
      <w:textAlignment w:val="center"/>
    </w:pPr>
    <w:rPr>
      <w:rFonts w:cs="Ubuntu Regular"/>
      <w:color w:val="000000"/>
    </w:rPr>
  </w:style>
  <w:style w:type="character" w:customStyle="1" w:styleId="NoSpacingChar">
    <w:name w:val="No Spacing Char"/>
    <w:basedOn w:val="DefaultParagraphFont"/>
    <w:link w:val="NoSpacing"/>
    <w:uiPriority w:val="1"/>
    <w:rsid w:val="00E00E27"/>
  </w:style>
  <w:style w:type="paragraph" w:customStyle="1" w:styleId="RS01Title">
    <w:name w:val="RS_01 Title"/>
    <w:basedOn w:val="Normal"/>
    <w:qFormat/>
    <w:rsid w:val="0008133F"/>
    <w:pPr>
      <w:tabs>
        <w:tab w:val="left" w:pos="227"/>
        <w:tab w:val="left" w:pos="4340"/>
      </w:tabs>
      <w:suppressAutoHyphens/>
      <w:autoSpaceDE w:val="0"/>
      <w:autoSpaceDN w:val="0"/>
      <w:adjustRightInd w:val="0"/>
      <w:spacing w:line="240" w:lineRule="auto"/>
      <w:textAlignment w:val="center"/>
    </w:pPr>
    <w:rPr>
      <w:rFonts w:asciiTheme="majorHAnsi" w:hAnsiTheme="majorHAnsi" w:cs="Ubuntu Bold"/>
      <w:b/>
      <w:bCs/>
      <w:color w:val="005EB8" w:themeColor="accent1"/>
      <w:sz w:val="40"/>
      <w:szCs w:val="40"/>
    </w:rPr>
  </w:style>
  <w:style w:type="paragraph" w:customStyle="1" w:styleId="Heading1Word">
    <w:name w:val="Heading 1 Word"/>
    <w:basedOn w:val="RS01Title"/>
    <w:qFormat/>
    <w:rsid w:val="00522BAE"/>
    <w:rPr>
      <w:sz w:val="48"/>
      <w:szCs w:val="44"/>
    </w:rPr>
  </w:style>
  <w:style w:type="paragraph" w:styleId="Header">
    <w:name w:val="header"/>
    <w:basedOn w:val="Normal"/>
    <w:link w:val="HeaderChar"/>
    <w:uiPriority w:val="99"/>
    <w:unhideWhenUsed/>
    <w:rsid w:val="00DB3C9D"/>
    <w:pPr>
      <w:tabs>
        <w:tab w:val="center" w:pos="4513"/>
        <w:tab w:val="right" w:pos="9026"/>
      </w:tabs>
      <w:spacing w:line="240" w:lineRule="auto"/>
    </w:pPr>
  </w:style>
  <w:style w:type="character" w:customStyle="1" w:styleId="HeaderChar">
    <w:name w:val="Header Char"/>
    <w:basedOn w:val="DefaultParagraphFont"/>
    <w:link w:val="Header"/>
    <w:uiPriority w:val="99"/>
    <w:rsid w:val="00DB3C9D"/>
  </w:style>
  <w:style w:type="paragraph" w:styleId="Footer">
    <w:name w:val="footer"/>
    <w:basedOn w:val="Normal"/>
    <w:link w:val="FooterChar"/>
    <w:uiPriority w:val="99"/>
    <w:unhideWhenUsed/>
    <w:rsid w:val="00DB3C9D"/>
    <w:pPr>
      <w:tabs>
        <w:tab w:val="center" w:pos="4513"/>
        <w:tab w:val="right" w:pos="9026"/>
      </w:tabs>
      <w:spacing w:line="240" w:lineRule="auto"/>
    </w:pPr>
  </w:style>
  <w:style w:type="character" w:customStyle="1" w:styleId="FooterChar">
    <w:name w:val="Footer Char"/>
    <w:basedOn w:val="DefaultParagraphFont"/>
    <w:link w:val="Footer"/>
    <w:uiPriority w:val="99"/>
    <w:rsid w:val="00DB3C9D"/>
  </w:style>
  <w:style w:type="paragraph" w:customStyle="1" w:styleId="RS07Footer">
    <w:name w:val="RS_07 Footer"/>
    <w:basedOn w:val="Normal"/>
    <w:qFormat/>
    <w:rsid w:val="00DA144C"/>
    <w:pPr>
      <w:pBdr>
        <w:left w:val="single" w:sz="8" w:space="4" w:color="8597A3"/>
      </w:pBdr>
      <w:spacing w:after="60" w:line="240" w:lineRule="auto"/>
      <w:ind w:firstLine="284"/>
    </w:pPr>
    <w:rPr>
      <w:color w:val="8597A3"/>
      <w:sz w:val="16"/>
      <w:szCs w:val="16"/>
    </w:rPr>
  </w:style>
  <w:style w:type="paragraph" w:customStyle="1" w:styleId="RS04TEXT">
    <w:name w:val="RS_04 TEXT"/>
    <w:basedOn w:val="Normal"/>
    <w:qFormat/>
    <w:rsid w:val="0043644D"/>
    <w:pPr>
      <w:spacing w:after="120" w:line="240" w:lineRule="auto"/>
    </w:pPr>
    <w:rPr>
      <w:szCs w:val="21"/>
    </w:rPr>
  </w:style>
  <w:style w:type="paragraph" w:customStyle="1" w:styleId="RS03NameofPolicy">
    <w:name w:val="RS_03 Name of Policy"/>
    <w:basedOn w:val="Normal"/>
    <w:qFormat/>
    <w:rsid w:val="007D5030"/>
    <w:pPr>
      <w:tabs>
        <w:tab w:val="left" w:pos="227"/>
        <w:tab w:val="left" w:pos="4340"/>
      </w:tabs>
      <w:suppressAutoHyphens/>
      <w:autoSpaceDE w:val="0"/>
      <w:autoSpaceDN w:val="0"/>
      <w:adjustRightInd w:val="0"/>
      <w:spacing w:line="288" w:lineRule="auto"/>
      <w:textAlignment w:val="center"/>
    </w:pPr>
    <w:rPr>
      <w:rFonts w:cs="Ubuntu Regular"/>
      <w:color w:val="475B6D"/>
    </w:rPr>
  </w:style>
  <w:style w:type="paragraph" w:styleId="BalloonText">
    <w:name w:val="Balloon Text"/>
    <w:basedOn w:val="Normal"/>
    <w:link w:val="BalloonTextChar"/>
    <w:uiPriority w:val="99"/>
    <w:semiHidden/>
    <w:unhideWhenUsed/>
    <w:rsid w:val="00883A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3A69"/>
    <w:rPr>
      <w:rFonts w:ascii="Lucida Grande" w:hAnsi="Lucida Grande" w:cs="Lucida Grande"/>
      <w:sz w:val="18"/>
      <w:szCs w:val="18"/>
    </w:rPr>
  </w:style>
  <w:style w:type="table" w:styleId="TableGrid">
    <w:name w:val="Table Grid"/>
    <w:basedOn w:val="TableNormal"/>
    <w:uiPriority w:val="39"/>
    <w:rsid w:val="001B5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04Texttable">
    <w:name w:val="RS_04 Text table"/>
    <w:basedOn w:val="Normal"/>
    <w:qFormat/>
    <w:rsid w:val="0019723E"/>
    <w:pPr>
      <w:spacing w:line="240" w:lineRule="auto"/>
    </w:pPr>
    <w:rPr>
      <w:b/>
      <w:bCs/>
      <w:color w:val="475C6D"/>
      <w:sz w:val="20"/>
    </w:rPr>
  </w:style>
  <w:style w:type="paragraph" w:customStyle="1" w:styleId="Heading3Word">
    <w:name w:val="Heading 3 Word"/>
    <w:basedOn w:val="Normal"/>
    <w:qFormat/>
    <w:rsid w:val="00DE7F69"/>
    <w:pPr>
      <w:spacing w:before="120"/>
    </w:pPr>
    <w:rPr>
      <w:rFonts w:asciiTheme="majorHAnsi" w:eastAsia="Arial" w:hAnsiTheme="majorHAnsi" w:cstheme="majorHAnsi"/>
      <w:b/>
      <w:bCs/>
      <w:color w:val="005EB8" w:themeColor="accent1"/>
      <w:kern w:val="2"/>
      <w:sz w:val="32"/>
      <w:szCs w:val="32"/>
      <w14:ligatures w14:val="standardContextual"/>
    </w:rPr>
  </w:style>
  <w:style w:type="paragraph" w:customStyle="1" w:styleId="Heading2Word">
    <w:name w:val="Heading 2 Word"/>
    <w:basedOn w:val="Normal"/>
    <w:qFormat/>
    <w:rsid w:val="005667BE"/>
    <w:pPr>
      <w:spacing w:before="120"/>
    </w:pPr>
    <w:rPr>
      <w:rFonts w:asciiTheme="majorHAnsi" w:eastAsia="Arial" w:hAnsiTheme="majorHAnsi" w:cstheme="majorHAnsi"/>
      <w:b/>
      <w:bCs/>
      <w:color w:val="231F20" w:themeColor="text1"/>
      <w:kern w:val="2"/>
      <w:sz w:val="36"/>
      <w:szCs w:val="36"/>
      <w14:ligatures w14:val="standardContextual"/>
    </w:rPr>
  </w:style>
  <w:style w:type="character" w:styleId="Hyperlink">
    <w:name w:val="Hyperlink"/>
    <w:basedOn w:val="DefaultParagraphFont"/>
    <w:uiPriority w:val="99"/>
    <w:unhideWhenUsed/>
    <w:rsid w:val="00D542B9"/>
    <w:rPr>
      <w:color w:val="005EB8" w:themeColor="hyperlink"/>
      <w:u w:val="single"/>
    </w:rPr>
  </w:style>
  <w:style w:type="character" w:styleId="UnresolvedMention">
    <w:name w:val="Unresolved Mention"/>
    <w:basedOn w:val="DefaultParagraphFont"/>
    <w:uiPriority w:val="99"/>
    <w:semiHidden/>
    <w:unhideWhenUsed/>
    <w:rsid w:val="00D542B9"/>
    <w:rPr>
      <w:color w:val="605E5C"/>
      <w:shd w:val="clear" w:color="auto" w:fill="E1DFDD"/>
    </w:rPr>
  </w:style>
  <w:style w:type="table" w:styleId="ListTable3-Accent1">
    <w:name w:val="List Table 3 Accent 1"/>
    <w:basedOn w:val="TableNormal"/>
    <w:uiPriority w:val="48"/>
    <w:rsid w:val="00A502AA"/>
    <w:pPr>
      <w:spacing w:after="0" w:line="240" w:lineRule="auto"/>
    </w:pPr>
    <w:tblPr>
      <w:tblStyleRowBandSize w:val="1"/>
      <w:tblStyleColBandSize w:val="1"/>
      <w:tblBorders>
        <w:top w:val="single" w:sz="4" w:space="0" w:color="005EB8" w:themeColor="accent1"/>
        <w:left w:val="single" w:sz="4" w:space="0" w:color="005EB8" w:themeColor="accent1"/>
        <w:bottom w:val="single" w:sz="4" w:space="0" w:color="005EB8" w:themeColor="accent1"/>
        <w:right w:val="single" w:sz="4" w:space="0" w:color="005EB8" w:themeColor="accent1"/>
      </w:tblBorders>
    </w:tblPr>
    <w:tblStylePr w:type="firstRow">
      <w:rPr>
        <w:b/>
        <w:bCs/>
        <w:color w:val="FFFFFF" w:themeColor="background1"/>
      </w:rPr>
      <w:tblPr/>
      <w:tcPr>
        <w:shd w:val="clear" w:color="auto" w:fill="005EB8" w:themeFill="accent1"/>
      </w:tcPr>
    </w:tblStylePr>
    <w:tblStylePr w:type="lastRow">
      <w:rPr>
        <w:b/>
        <w:bCs/>
      </w:rPr>
      <w:tblPr/>
      <w:tcPr>
        <w:tcBorders>
          <w:top w:val="double" w:sz="4" w:space="0" w:color="005EB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EB8" w:themeColor="accent1"/>
          <w:right w:val="single" w:sz="4" w:space="0" w:color="005EB8" w:themeColor="accent1"/>
        </w:tcBorders>
      </w:tcPr>
    </w:tblStylePr>
    <w:tblStylePr w:type="band1Horz">
      <w:tblPr/>
      <w:tcPr>
        <w:tcBorders>
          <w:top w:val="single" w:sz="4" w:space="0" w:color="005EB8" w:themeColor="accent1"/>
          <w:bottom w:val="single" w:sz="4" w:space="0" w:color="005EB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EB8" w:themeColor="accent1"/>
          <w:left w:val="nil"/>
        </w:tcBorders>
      </w:tcPr>
    </w:tblStylePr>
    <w:tblStylePr w:type="swCell">
      <w:tblPr/>
      <w:tcPr>
        <w:tcBorders>
          <w:top w:val="double" w:sz="4" w:space="0" w:color="005EB8" w:themeColor="accent1"/>
          <w:right w:val="nil"/>
        </w:tcBorders>
      </w:tcPr>
    </w:tblStylePr>
  </w:style>
  <w:style w:type="table" w:customStyle="1" w:styleId="TableGrid2">
    <w:name w:val="Table Grid2"/>
    <w:basedOn w:val="NHSSurreyandSussex"/>
    <w:uiPriority w:val="59"/>
    <w:rsid w:val="00DD444E"/>
    <w:rPr>
      <w:rFonts w:eastAsia="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SSurreyandSussex">
    <w:name w:val="NHS Surrey and Sussex"/>
    <w:basedOn w:val="TableNormal"/>
    <w:uiPriority w:val="99"/>
    <w:rsid w:val="0099779B"/>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ultsocialcareportal.surreycc.gov.uk/web/portal/pages/safeprofref" TargetMode="External"/><Relationship Id="rId13" Type="http://schemas.openxmlformats.org/officeDocument/2006/relationships/hyperlink" Target="mailto:CSH.NWQualityCareHomeSupportTeam@nhs.net" TargetMode="External"/><Relationship Id="rId18" Type="http://schemas.openxmlformats.org/officeDocument/2006/relationships/hyperlink" Target="mailto:julie.reddick@nhs.ne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marzena.choinkowska@surreycc.gov.uk" TargetMode="External"/><Relationship Id="rId7" Type="http://schemas.openxmlformats.org/officeDocument/2006/relationships/endnotes" Target="endnotes.xml"/><Relationship Id="rId12" Type="http://schemas.openxmlformats.org/officeDocument/2006/relationships/hyperlink" Target="mailto:s.wales@nhs.net" TargetMode="External"/><Relationship Id="rId17" Type="http://schemas.openxmlformats.org/officeDocument/2006/relationships/hyperlink" Target="mailto:caroline.hurman@nhs.net" TargetMode="External"/><Relationship Id="rId25" Type="http://schemas.openxmlformats.org/officeDocument/2006/relationships/hyperlink" Target="mailto:ascquality.assurance.MH@surreycc.gov.uk" TargetMode="External"/><Relationship Id="rId2" Type="http://schemas.openxmlformats.org/officeDocument/2006/relationships/numbering" Target="numbering.xml"/><Relationship Id="rId16" Type="http://schemas.openxmlformats.org/officeDocument/2006/relationships/hyperlink" Target="mailto:ascquality.assurance@surreycc.gov.uk" TargetMode="External"/><Relationship Id="rId20" Type="http://schemas.openxmlformats.org/officeDocument/2006/relationships/hyperlink" Target="mailto:gemma.king@surreycc.gov.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cquality.assurance@surreycc.gov.uk" TargetMode="External"/><Relationship Id="rId24" Type="http://schemas.openxmlformats.org/officeDocument/2006/relationships/hyperlink" Target="mailto:carol.mahoney@surreycc.gov.uk" TargetMode="External"/><Relationship Id="rId5" Type="http://schemas.openxmlformats.org/officeDocument/2006/relationships/webSettings" Target="webSettings.xml"/><Relationship Id="rId15" Type="http://schemas.openxmlformats.org/officeDocument/2006/relationships/hyperlink" Target="mailto:susan.cook5@nhs.net" TargetMode="External"/><Relationship Id="rId23" Type="http://schemas.openxmlformats.org/officeDocument/2006/relationships/hyperlink" Target="mailto:Monika.RaputaFaryna@surreycc.gov.uk" TargetMode="External"/><Relationship Id="rId28" Type="http://schemas.openxmlformats.org/officeDocument/2006/relationships/header" Target="header2.xml"/><Relationship Id="rId10" Type="http://schemas.openxmlformats.org/officeDocument/2006/relationships/hyperlink" Target="mailto:rsch.gw.carehomesupport@nhs.net" TargetMode="External"/><Relationship Id="rId19" Type="http://schemas.openxmlformats.org/officeDocument/2006/relationships/hyperlink" Target="mailto:ascquality.assurance@surreycc.gov.u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ultsocialcareportal.surreycc.gov.uk/web/portal/pages/safeprofref" TargetMode="External"/><Relationship Id="rId14" Type="http://schemas.openxmlformats.org/officeDocument/2006/relationships/hyperlink" Target="mailto:ascquality.assurance@surreycc.gov.uk" TargetMode="External"/><Relationship Id="rId22" Type="http://schemas.openxmlformats.org/officeDocument/2006/relationships/hyperlink" Target="mailto:ascquality.assurance.LDA@surreycc.gov.uk"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NHS Surrey and Sussex">
  <a:themeElements>
    <a:clrScheme name="NHS Surrey and Sussex">
      <a:dk1>
        <a:srgbClr val="231F20"/>
      </a:dk1>
      <a:lt1>
        <a:srgbClr val="FFFFFF"/>
      </a:lt1>
      <a:dk2>
        <a:srgbClr val="330072"/>
      </a:dk2>
      <a:lt2>
        <a:srgbClr val="E8EDEE"/>
      </a:lt2>
      <a:accent1>
        <a:srgbClr val="005EB8"/>
      </a:accent1>
      <a:accent2>
        <a:srgbClr val="AE2573"/>
      </a:accent2>
      <a:accent3>
        <a:srgbClr val="00A499"/>
      </a:accent3>
      <a:accent4>
        <a:srgbClr val="41B6E6"/>
      </a:accent4>
      <a:accent5>
        <a:srgbClr val="AE2573"/>
      </a:accent5>
      <a:accent6>
        <a:srgbClr val="FFB81C"/>
      </a:accent6>
      <a:hlink>
        <a:srgbClr val="005EB8"/>
      </a:hlink>
      <a:folHlink>
        <a:srgbClr val="330072"/>
      </a:folHlink>
    </a:clrScheme>
    <a:fontScheme name="NHS Surrey and Sussex">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66EB7-3C3F-B543-9E53-08166D4A7FC0}">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4182</Characters>
  <Application>Microsoft Office Word</Application>
  <DocSecurity>0</DocSecurity>
  <Lines>113</Lines>
  <Paragraphs>79</Paragraphs>
  <ScaleCrop>false</ScaleCrop>
  <HeadingPairs>
    <vt:vector size="2" baseType="variant">
      <vt:variant>
        <vt:lpstr>Title</vt:lpstr>
      </vt:variant>
      <vt:variant>
        <vt:i4>1</vt:i4>
      </vt:variant>
    </vt:vector>
  </HeadingPairs>
  <TitlesOfParts>
    <vt:vector size="1" baseType="lpstr">
      <vt:lpstr>NHS Surrey and Sussex Word Template</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Surrey and Sussex Word Template</dc:title>
  <dc:subject/>
  <dc:creator>Sarahjane Jackson Artworker</dc:creator>
  <cp:keywords/>
  <dc:description/>
  <cp:lastModifiedBy>SMITH, Nikki (NHS SURREY AND SUSSEX ICB - 92A)</cp:lastModifiedBy>
  <cp:revision>2</cp:revision>
  <cp:lastPrinted>2022-06-05T00:12:00Z</cp:lastPrinted>
  <dcterms:created xsi:type="dcterms:W3CDTF">2026-07-10T14:25:00Z</dcterms:created>
  <dcterms:modified xsi:type="dcterms:W3CDTF">2026-07-10T14:25:00Z</dcterms:modified>
</cp:coreProperties>
</file>